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0C9E2" w14:textId="70037BD3" w:rsidR="006C76BE" w:rsidRPr="004D1AB7" w:rsidRDefault="006C76BE" w:rsidP="00870DC0">
      <w:pPr>
        <w:pStyle w:val="Bezmezer"/>
        <w:rPr>
          <w:rFonts w:asciiTheme="majorHAnsi" w:hAnsiTheme="majorHAnsi"/>
          <w:i/>
          <w:iCs/>
        </w:rPr>
      </w:pPr>
      <w:r w:rsidRPr="004D1AB7">
        <w:rPr>
          <w:rFonts w:asciiTheme="majorHAnsi" w:hAnsiTheme="majorHAnsi"/>
          <w:i/>
          <w:iCs/>
        </w:rPr>
        <w:t xml:space="preserve">Příloha č. </w:t>
      </w:r>
      <w:r w:rsidR="00B25C6C" w:rsidRPr="004D1AB7">
        <w:rPr>
          <w:rFonts w:asciiTheme="majorHAnsi" w:hAnsiTheme="majorHAnsi"/>
          <w:i/>
          <w:iCs/>
        </w:rPr>
        <w:t>3</w:t>
      </w:r>
      <w:r w:rsidRPr="004D1AB7">
        <w:rPr>
          <w:rFonts w:asciiTheme="majorHAnsi" w:hAnsiTheme="majorHAnsi"/>
          <w:i/>
          <w:iCs/>
        </w:rPr>
        <w:t xml:space="preserve"> – obchodní podmínky – návrh smlouvy</w:t>
      </w:r>
    </w:p>
    <w:p w14:paraId="22E0C9E3" w14:textId="77777777" w:rsidR="006C76BE" w:rsidRPr="00870DC0" w:rsidRDefault="006C76BE" w:rsidP="00870DC0">
      <w:pPr>
        <w:pStyle w:val="Bezmezer"/>
        <w:rPr>
          <w:rFonts w:asciiTheme="majorHAnsi" w:hAnsiTheme="majorHAnsi"/>
        </w:rPr>
      </w:pPr>
    </w:p>
    <w:p w14:paraId="22E0C9E4" w14:textId="604959F3" w:rsidR="006C76BE" w:rsidRPr="0089791E" w:rsidRDefault="00424C9A" w:rsidP="00870DC0">
      <w:pPr>
        <w:pStyle w:val="Bezmezer"/>
        <w:jc w:val="center"/>
        <w:rPr>
          <w:rFonts w:asciiTheme="majorHAnsi" w:hAnsiTheme="majorHAnsi" w:cs="Calibri"/>
          <w:b/>
          <w:sz w:val="28"/>
          <w:szCs w:val="28"/>
          <w:lang w:eastAsia="cs-CZ"/>
        </w:rPr>
      </w:pPr>
      <w:r w:rsidRPr="0089791E">
        <w:rPr>
          <w:rFonts w:asciiTheme="majorHAnsi" w:hAnsiTheme="majorHAnsi" w:cs="Calibri"/>
          <w:b/>
          <w:sz w:val="28"/>
          <w:szCs w:val="28"/>
          <w:lang w:eastAsia="cs-CZ"/>
        </w:rPr>
        <w:t>Smlouva o zpracování a projednání projektové dokumentace</w:t>
      </w:r>
      <w:r w:rsidR="00961178">
        <w:rPr>
          <w:rFonts w:asciiTheme="majorHAnsi" w:hAnsiTheme="majorHAnsi" w:cs="Calibri"/>
          <w:b/>
          <w:sz w:val="28"/>
          <w:szCs w:val="28"/>
          <w:lang w:eastAsia="cs-CZ"/>
        </w:rPr>
        <w:t xml:space="preserve"> a o výkonu autorského dozoru</w:t>
      </w:r>
    </w:p>
    <w:p w14:paraId="22E0C9E5" w14:textId="77777777" w:rsidR="00424C9A" w:rsidRPr="00870DC0" w:rsidRDefault="00424C9A" w:rsidP="00870DC0">
      <w:pPr>
        <w:pStyle w:val="Bezmezer"/>
        <w:rPr>
          <w:rFonts w:asciiTheme="majorHAnsi" w:hAnsiTheme="majorHAnsi"/>
          <w:spacing w:val="60"/>
        </w:rPr>
      </w:pPr>
    </w:p>
    <w:p w14:paraId="22E0C9E6" w14:textId="258B5154" w:rsidR="00EF24F4" w:rsidRPr="00870DC0" w:rsidRDefault="00EF24F4" w:rsidP="00870DC0">
      <w:pPr>
        <w:pStyle w:val="Bezmezer"/>
        <w:jc w:val="center"/>
        <w:rPr>
          <w:rFonts w:asciiTheme="majorHAnsi" w:hAnsiTheme="majorHAnsi" w:cs="Calibri"/>
          <w:b/>
          <w:lang w:eastAsia="cs-CZ"/>
        </w:rPr>
      </w:pPr>
      <w:r w:rsidRPr="00870DC0">
        <w:rPr>
          <w:rFonts w:asciiTheme="majorHAnsi" w:hAnsiTheme="majorHAnsi" w:cs="Calibri"/>
          <w:b/>
          <w:lang w:eastAsia="cs-CZ"/>
        </w:rPr>
        <w:t>„</w:t>
      </w:r>
      <w:r w:rsidR="00A339B8" w:rsidRPr="00870DC0">
        <w:rPr>
          <w:rFonts w:asciiTheme="majorHAnsi" w:hAnsiTheme="majorHAnsi" w:cs="Arial"/>
          <w:b/>
        </w:rPr>
        <w:t>Obecní dům Znojmo – Stavební úpravy a přístavba, Pontassievská 918/1, Znojmo – projektová dokumentace</w:t>
      </w:r>
      <w:r w:rsidRPr="00870DC0">
        <w:rPr>
          <w:rFonts w:asciiTheme="majorHAnsi" w:hAnsiTheme="majorHAnsi" w:cs="Calibri"/>
          <w:b/>
          <w:lang w:eastAsia="cs-CZ"/>
        </w:rPr>
        <w:t>“</w:t>
      </w:r>
    </w:p>
    <w:p w14:paraId="22E0C9E7" w14:textId="77777777" w:rsidR="006C76BE" w:rsidRPr="00870DC0" w:rsidRDefault="006C76BE" w:rsidP="00870DC0">
      <w:pPr>
        <w:pStyle w:val="Bezmezer"/>
        <w:rPr>
          <w:rFonts w:asciiTheme="majorHAnsi" w:hAnsiTheme="majorHAnsi"/>
        </w:rPr>
      </w:pPr>
    </w:p>
    <w:p w14:paraId="22E0C9E8" w14:textId="77777777" w:rsidR="006C76BE" w:rsidRPr="00870DC0" w:rsidRDefault="006C76BE" w:rsidP="00870DC0">
      <w:pPr>
        <w:pStyle w:val="Bezmezer"/>
        <w:rPr>
          <w:rFonts w:asciiTheme="majorHAnsi" w:hAnsiTheme="majorHAnsi"/>
          <w:bCs/>
          <w:kern w:val="1"/>
        </w:rPr>
      </w:pPr>
      <w:r w:rsidRPr="00870DC0">
        <w:rPr>
          <w:rFonts w:asciiTheme="majorHAnsi" w:hAnsiTheme="majorHAnsi"/>
          <w:kern w:val="1"/>
        </w:rPr>
        <w:t xml:space="preserve">uzavřená níže uvedeného dne, měsíce a roku v souladu s ustanovením </w:t>
      </w:r>
      <w:r w:rsidR="00424C9A" w:rsidRPr="00870DC0">
        <w:rPr>
          <w:rFonts w:asciiTheme="majorHAnsi" w:hAnsiTheme="majorHAnsi"/>
          <w:kern w:val="1"/>
        </w:rPr>
        <w:t xml:space="preserve">§ 1746 odst. 2 </w:t>
      </w:r>
      <w:r w:rsidR="00424C9A" w:rsidRPr="00870DC0">
        <w:rPr>
          <w:rFonts w:asciiTheme="majorHAnsi" w:hAnsiTheme="majorHAnsi"/>
          <w:bCs/>
          <w:iCs/>
          <w:kern w:val="1"/>
        </w:rPr>
        <w:t>zákona č. 89/2012 Sb., občanský zákoník, ve znění pozdějších předpisů (dále jen „</w:t>
      </w:r>
      <w:r w:rsidR="00424C9A" w:rsidRPr="00870DC0">
        <w:rPr>
          <w:rFonts w:asciiTheme="majorHAnsi" w:hAnsiTheme="majorHAnsi"/>
          <w:iCs/>
          <w:kern w:val="1"/>
        </w:rPr>
        <w:t>občanský zákoník</w:t>
      </w:r>
      <w:r w:rsidR="00424C9A" w:rsidRPr="00870DC0">
        <w:rPr>
          <w:rFonts w:asciiTheme="majorHAnsi" w:hAnsiTheme="majorHAnsi"/>
          <w:bCs/>
          <w:iCs/>
          <w:kern w:val="1"/>
        </w:rPr>
        <w:t>“),</w:t>
      </w:r>
      <w:r w:rsidR="00424C9A" w:rsidRPr="00870DC0" w:rsidDel="007D337B">
        <w:rPr>
          <w:rFonts w:asciiTheme="majorHAnsi" w:hAnsiTheme="majorHAnsi"/>
          <w:bCs/>
          <w:iCs/>
          <w:kern w:val="1"/>
        </w:rPr>
        <w:t xml:space="preserve"> </w:t>
      </w:r>
      <w:r w:rsidR="00424C9A" w:rsidRPr="00870DC0">
        <w:rPr>
          <w:rFonts w:asciiTheme="majorHAnsi" w:hAnsiTheme="majorHAnsi"/>
          <w:bCs/>
          <w:kern w:val="1"/>
        </w:rPr>
        <w:t>a podle zákona č. 121/2000 Sb., o právu autorském, o právech souvisejících s právem autorským a o změně některých zákonů (dále jen „</w:t>
      </w:r>
      <w:r w:rsidR="00424C9A" w:rsidRPr="00870DC0">
        <w:rPr>
          <w:rFonts w:asciiTheme="majorHAnsi" w:hAnsiTheme="majorHAnsi"/>
          <w:kern w:val="1"/>
        </w:rPr>
        <w:t>autorský zákon</w:t>
      </w:r>
      <w:r w:rsidR="00424C9A" w:rsidRPr="00870DC0">
        <w:rPr>
          <w:rFonts w:asciiTheme="majorHAnsi" w:hAnsiTheme="majorHAnsi"/>
          <w:bCs/>
          <w:kern w:val="1"/>
        </w:rPr>
        <w:t>“)</w:t>
      </w:r>
    </w:p>
    <w:p w14:paraId="22E0C9E9" w14:textId="77777777" w:rsidR="00424C9A" w:rsidRPr="00870DC0" w:rsidRDefault="00424C9A" w:rsidP="00870DC0">
      <w:pPr>
        <w:pStyle w:val="Bezmezer"/>
        <w:rPr>
          <w:rFonts w:asciiTheme="majorHAnsi" w:hAnsiTheme="majorHAnsi"/>
        </w:rPr>
      </w:pPr>
    </w:p>
    <w:p w14:paraId="22E0C9EA" w14:textId="77777777" w:rsidR="006C76BE" w:rsidRPr="00870DC0" w:rsidRDefault="006C76BE" w:rsidP="00870DC0">
      <w:pPr>
        <w:pStyle w:val="Bezmezer"/>
        <w:jc w:val="center"/>
        <w:rPr>
          <w:rFonts w:asciiTheme="majorHAnsi" w:hAnsiTheme="majorHAnsi"/>
          <w:b/>
          <w:bCs/>
        </w:rPr>
      </w:pPr>
      <w:r w:rsidRPr="00870DC0">
        <w:rPr>
          <w:rFonts w:asciiTheme="majorHAnsi" w:hAnsiTheme="majorHAnsi"/>
          <w:b/>
          <w:bCs/>
        </w:rPr>
        <w:t>I.</w:t>
      </w:r>
      <w:r w:rsidRPr="00870DC0">
        <w:rPr>
          <w:rFonts w:asciiTheme="majorHAnsi" w:hAnsiTheme="majorHAnsi"/>
          <w:b/>
          <w:bCs/>
        </w:rPr>
        <w:tab/>
        <w:t>SMLUVNÍ STRANY</w:t>
      </w:r>
    </w:p>
    <w:p w14:paraId="1A408327" w14:textId="77777777" w:rsidR="00141D86" w:rsidRPr="00870DC0" w:rsidRDefault="00141D86" w:rsidP="00870DC0">
      <w:pPr>
        <w:pStyle w:val="Bezmezer"/>
        <w:rPr>
          <w:rFonts w:asciiTheme="majorHAnsi" w:hAnsiTheme="majorHAnsi"/>
        </w:rPr>
      </w:pPr>
    </w:p>
    <w:p w14:paraId="22E0C9EC" w14:textId="41E34360" w:rsidR="006C76BE" w:rsidRPr="00870DC0" w:rsidRDefault="006C76BE" w:rsidP="00870DC0">
      <w:pPr>
        <w:pStyle w:val="Bezmezer"/>
        <w:rPr>
          <w:rFonts w:asciiTheme="majorHAnsi" w:hAnsiTheme="majorHAnsi"/>
        </w:rPr>
      </w:pPr>
      <w:r w:rsidRPr="00870DC0">
        <w:rPr>
          <w:rFonts w:asciiTheme="majorHAnsi" w:hAnsiTheme="majorHAnsi"/>
        </w:rPr>
        <w:t>1/</w:t>
      </w:r>
      <w:r w:rsidRPr="00870DC0">
        <w:rPr>
          <w:rFonts w:asciiTheme="majorHAnsi" w:hAnsiTheme="majorHAnsi"/>
        </w:rPr>
        <w:tab/>
      </w:r>
      <w:r w:rsidRPr="00870DC0">
        <w:rPr>
          <w:rFonts w:asciiTheme="majorHAnsi" w:hAnsiTheme="majorHAnsi"/>
          <w:b/>
          <w:bCs/>
        </w:rPr>
        <w:t>Objednatel:</w:t>
      </w:r>
      <w:r w:rsidRPr="00870DC0">
        <w:rPr>
          <w:rFonts w:asciiTheme="majorHAnsi" w:hAnsiTheme="majorHAnsi"/>
          <w:b/>
          <w:bCs/>
        </w:rPr>
        <w:tab/>
      </w:r>
      <w:r w:rsidRPr="00870DC0">
        <w:rPr>
          <w:rFonts w:asciiTheme="majorHAnsi" w:hAnsiTheme="majorHAnsi"/>
          <w:b/>
          <w:bCs/>
        </w:rPr>
        <w:tab/>
      </w:r>
      <w:r w:rsidR="00CD1C5D" w:rsidRPr="00870DC0">
        <w:rPr>
          <w:rFonts w:asciiTheme="majorHAnsi" w:hAnsiTheme="majorHAnsi"/>
          <w:b/>
          <w:bCs/>
        </w:rPr>
        <w:t>Město Znojmo</w:t>
      </w:r>
    </w:p>
    <w:p w14:paraId="22E0C9ED" w14:textId="3ACA07A0" w:rsidR="006C76BE" w:rsidRPr="00870DC0" w:rsidRDefault="006C76BE" w:rsidP="00870DC0">
      <w:pPr>
        <w:pStyle w:val="Bezmezer"/>
        <w:rPr>
          <w:rFonts w:asciiTheme="majorHAnsi" w:hAnsiTheme="majorHAnsi"/>
        </w:rPr>
      </w:pPr>
      <w:r w:rsidRPr="00870DC0">
        <w:rPr>
          <w:rFonts w:asciiTheme="majorHAnsi" w:hAnsiTheme="majorHAnsi"/>
        </w:rPr>
        <w:tab/>
        <w:t>se sídlem:</w:t>
      </w:r>
      <w:r w:rsidRPr="00870DC0">
        <w:rPr>
          <w:rFonts w:asciiTheme="majorHAnsi" w:hAnsiTheme="majorHAnsi"/>
        </w:rPr>
        <w:tab/>
      </w:r>
      <w:r w:rsidRPr="00870DC0">
        <w:rPr>
          <w:rFonts w:asciiTheme="majorHAnsi" w:hAnsiTheme="majorHAnsi"/>
        </w:rPr>
        <w:tab/>
      </w:r>
      <w:r w:rsidR="00D41A84" w:rsidRPr="00870DC0">
        <w:rPr>
          <w:rFonts w:asciiTheme="majorHAnsi" w:hAnsiTheme="majorHAnsi"/>
        </w:rPr>
        <w:t>Obroková 1/12, 669 22 Znojmo</w:t>
      </w:r>
    </w:p>
    <w:p w14:paraId="22E0C9EE" w14:textId="307BD6C5" w:rsidR="006C76BE" w:rsidRPr="00870DC0" w:rsidRDefault="006C76BE" w:rsidP="00870DC0">
      <w:pPr>
        <w:pStyle w:val="Bezmezer"/>
        <w:rPr>
          <w:rFonts w:asciiTheme="majorHAnsi" w:hAnsiTheme="majorHAnsi"/>
        </w:rPr>
      </w:pPr>
      <w:r w:rsidRPr="00870DC0">
        <w:rPr>
          <w:rFonts w:asciiTheme="majorHAnsi" w:hAnsiTheme="majorHAnsi"/>
        </w:rPr>
        <w:tab/>
        <w:t>IČ:</w:t>
      </w:r>
      <w:r w:rsidRPr="00870DC0">
        <w:rPr>
          <w:rFonts w:asciiTheme="majorHAnsi" w:hAnsiTheme="majorHAnsi"/>
        </w:rPr>
        <w:tab/>
      </w:r>
      <w:r w:rsidRPr="00870DC0">
        <w:rPr>
          <w:rFonts w:asciiTheme="majorHAnsi" w:hAnsiTheme="majorHAnsi"/>
        </w:rPr>
        <w:tab/>
      </w:r>
      <w:r w:rsidRPr="00870DC0">
        <w:rPr>
          <w:rFonts w:asciiTheme="majorHAnsi" w:hAnsiTheme="majorHAnsi"/>
        </w:rPr>
        <w:tab/>
      </w:r>
      <w:r w:rsidR="005E19D7" w:rsidRPr="00870DC0">
        <w:rPr>
          <w:rFonts w:asciiTheme="majorHAnsi" w:hAnsiTheme="majorHAnsi"/>
        </w:rPr>
        <w:t>00293881</w:t>
      </w:r>
    </w:p>
    <w:p w14:paraId="2294F2D9" w14:textId="77777777" w:rsidR="00141D86" w:rsidRPr="00870DC0" w:rsidRDefault="006C76BE" w:rsidP="00870DC0">
      <w:pPr>
        <w:pStyle w:val="Bezmezer"/>
        <w:rPr>
          <w:rFonts w:asciiTheme="majorHAnsi" w:hAnsiTheme="majorHAnsi"/>
        </w:rPr>
      </w:pPr>
      <w:r w:rsidRPr="00870DC0">
        <w:rPr>
          <w:rFonts w:asciiTheme="majorHAnsi" w:hAnsiTheme="majorHAnsi"/>
        </w:rPr>
        <w:tab/>
        <w:t>zástupce:</w:t>
      </w:r>
    </w:p>
    <w:p w14:paraId="3A9027A5" w14:textId="77777777" w:rsidR="005A4115" w:rsidRPr="00870DC0" w:rsidRDefault="00583046" w:rsidP="009975BA">
      <w:pPr>
        <w:pStyle w:val="Bezmezer"/>
        <w:ind w:left="1418"/>
        <w:rPr>
          <w:rFonts w:asciiTheme="majorHAnsi" w:hAnsiTheme="majorHAnsi"/>
        </w:rPr>
      </w:pPr>
      <w:r w:rsidRPr="00870DC0">
        <w:rPr>
          <w:rFonts w:asciiTheme="majorHAnsi" w:hAnsiTheme="majorHAnsi"/>
        </w:rPr>
        <w:t>i.</w:t>
      </w:r>
      <w:r w:rsidRPr="00870DC0">
        <w:rPr>
          <w:rFonts w:asciiTheme="majorHAnsi" w:hAnsiTheme="majorHAnsi"/>
        </w:rPr>
        <w:tab/>
        <w:t>ve věcech smluvních:</w:t>
      </w:r>
      <w:r w:rsidR="00141D86" w:rsidRPr="00870DC0">
        <w:rPr>
          <w:rFonts w:asciiTheme="majorHAnsi" w:hAnsiTheme="majorHAnsi"/>
        </w:rPr>
        <w:t xml:space="preserve"> </w:t>
      </w:r>
      <w:r w:rsidR="005A4115" w:rsidRPr="00870DC0">
        <w:rPr>
          <w:rFonts w:asciiTheme="majorHAnsi" w:hAnsiTheme="majorHAnsi"/>
        </w:rPr>
        <w:t xml:space="preserve">Mgr. František Koudela, starosta města </w:t>
      </w:r>
    </w:p>
    <w:p w14:paraId="22E0C9F2" w14:textId="226A19E9" w:rsidR="006C76BE" w:rsidRPr="00870DC0" w:rsidRDefault="00583046" w:rsidP="009975BA">
      <w:pPr>
        <w:pStyle w:val="Bezmezer"/>
        <w:ind w:left="1418"/>
        <w:rPr>
          <w:rFonts w:asciiTheme="majorHAnsi" w:hAnsiTheme="majorHAnsi"/>
        </w:rPr>
      </w:pPr>
      <w:r w:rsidRPr="00870DC0">
        <w:rPr>
          <w:rFonts w:asciiTheme="majorHAnsi" w:hAnsiTheme="majorHAnsi"/>
        </w:rPr>
        <w:t>ii.</w:t>
      </w:r>
      <w:r w:rsidRPr="00870DC0">
        <w:rPr>
          <w:rFonts w:asciiTheme="majorHAnsi" w:hAnsiTheme="majorHAnsi"/>
        </w:rPr>
        <w:tab/>
        <w:t>ve věcech technických</w:t>
      </w:r>
      <w:r w:rsidR="009975BA">
        <w:rPr>
          <w:rFonts w:asciiTheme="majorHAnsi" w:hAnsiTheme="majorHAnsi"/>
        </w:rPr>
        <w:tab/>
      </w:r>
      <w:r w:rsidR="005A4115" w:rsidRPr="00870DC0">
        <w:rPr>
          <w:rFonts w:asciiTheme="majorHAnsi" w:hAnsiTheme="majorHAnsi"/>
        </w:rPr>
        <w:t>***</w:t>
      </w:r>
      <w:r w:rsidR="006C76BE" w:rsidRPr="00870DC0">
        <w:rPr>
          <w:rFonts w:asciiTheme="majorHAnsi" w:hAnsiTheme="majorHAnsi"/>
        </w:rPr>
        <w:tab/>
      </w:r>
      <w:r w:rsidR="006C76BE" w:rsidRPr="00870DC0">
        <w:rPr>
          <w:rFonts w:asciiTheme="majorHAnsi" w:hAnsiTheme="majorHAnsi"/>
        </w:rPr>
        <w:tab/>
      </w:r>
      <w:r w:rsidR="006C76BE" w:rsidRPr="00870DC0">
        <w:rPr>
          <w:rFonts w:asciiTheme="majorHAnsi" w:hAnsiTheme="majorHAnsi"/>
        </w:rPr>
        <w:tab/>
        <w:t xml:space="preserve"> </w:t>
      </w:r>
    </w:p>
    <w:p w14:paraId="22E0C9F3" w14:textId="1AA3D2D5" w:rsidR="006C76BE" w:rsidRPr="00870DC0" w:rsidRDefault="006C76BE" w:rsidP="00870DC0">
      <w:pPr>
        <w:pStyle w:val="Bezmezer"/>
        <w:rPr>
          <w:rFonts w:asciiTheme="majorHAnsi" w:hAnsiTheme="majorHAnsi"/>
        </w:rPr>
      </w:pPr>
      <w:r w:rsidRPr="00870DC0">
        <w:rPr>
          <w:rFonts w:asciiTheme="majorHAnsi" w:hAnsiTheme="majorHAnsi"/>
        </w:rPr>
        <w:tab/>
        <w:t>bankovní spojení:</w:t>
      </w:r>
      <w:r w:rsidRPr="00870DC0">
        <w:rPr>
          <w:rFonts w:asciiTheme="majorHAnsi" w:hAnsiTheme="majorHAnsi"/>
        </w:rPr>
        <w:tab/>
      </w:r>
      <w:r w:rsidR="005A4115" w:rsidRPr="00870DC0">
        <w:rPr>
          <w:rFonts w:asciiTheme="majorHAnsi" w:hAnsiTheme="majorHAnsi"/>
        </w:rPr>
        <w:t>***</w:t>
      </w:r>
    </w:p>
    <w:p w14:paraId="22E0C9F4" w14:textId="74840590" w:rsidR="006C76BE" w:rsidRPr="00870DC0" w:rsidRDefault="006C76BE" w:rsidP="00870DC0">
      <w:pPr>
        <w:pStyle w:val="Bezmezer"/>
        <w:rPr>
          <w:rFonts w:asciiTheme="majorHAnsi" w:hAnsiTheme="majorHAnsi"/>
        </w:rPr>
      </w:pPr>
      <w:r w:rsidRPr="00870DC0">
        <w:rPr>
          <w:rFonts w:asciiTheme="majorHAnsi" w:hAnsiTheme="majorHAnsi"/>
        </w:rPr>
        <w:tab/>
        <w:t>číslo účtu:</w:t>
      </w:r>
      <w:r w:rsidRPr="00870DC0">
        <w:rPr>
          <w:rFonts w:asciiTheme="majorHAnsi" w:hAnsiTheme="majorHAnsi"/>
        </w:rPr>
        <w:tab/>
      </w:r>
      <w:r w:rsidRPr="00870DC0">
        <w:rPr>
          <w:rFonts w:asciiTheme="majorHAnsi" w:hAnsiTheme="majorHAnsi"/>
        </w:rPr>
        <w:tab/>
      </w:r>
      <w:r w:rsidR="005A4115" w:rsidRPr="00870DC0">
        <w:rPr>
          <w:rFonts w:asciiTheme="majorHAnsi" w:hAnsiTheme="majorHAnsi" w:cs="Calibri"/>
          <w:lang w:eastAsia="cs-CZ"/>
        </w:rPr>
        <w:t>***</w:t>
      </w:r>
    </w:p>
    <w:p w14:paraId="22E0C9F5" w14:textId="77777777" w:rsidR="006C76BE" w:rsidRPr="00870DC0" w:rsidRDefault="006C76BE" w:rsidP="00870DC0">
      <w:pPr>
        <w:pStyle w:val="Bezmezer"/>
        <w:rPr>
          <w:rFonts w:asciiTheme="majorHAnsi" w:hAnsiTheme="majorHAnsi"/>
        </w:rPr>
      </w:pPr>
      <w:r w:rsidRPr="00870DC0">
        <w:rPr>
          <w:rFonts w:asciiTheme="majorHAnsi" w:hAnsiTheme="majorHAnsi"/>
        </w:rPr>
        <w:tab/>
        <w:t>(dále jen „objednatel“)</w:t>
      </w:r>
    </w:p>
    <w:p w14:paraId="22E0C9F6" w14:textId="77777777" w:rsidR="006C76BE" w:rsidRPr="00870DC0" w:rsidRDefault="006C76BE" w:rsidP="00870DC0">
      <w:pPr>
        <w:pStyle w:val="Bezmezer"/>
        <w:rPr>
          <w:rFonts w:asciiTheme="majorHAnsi" w:hAnsiTheme="majorHAnsi"/>
        </w:rPr>
      </w:pPr>
    </w:p>
    <w:p w14:paraId="1D32EE6C" w14:textId="77777777" w:rsidR="009975BA" w:rsidRDefault="006C76BE" w:rsidP="00870DC0">
      <w:pPr>
        <w:pStyle w:val="Bezmezer"/>
        <w:rPr>
          <w:rFonts w:asciiTheme="majorHAnsi" w:hAnsiTheme="majorHAnsi"/>
          <w:i/>
          <w:iCs/>
        </w:rPr>
      </w:pPr>
      <w:r w:rsidRPr="00870DC0">
        <w:rPr>
          <w:rFonts w:asciiTheme="majorHAnsi" w:hAnsiTheme="majorHAnsi"/>
        </w:rPr>
        <w:t>2/</w:t>
      </w:r>
      <w:r w:rsidRPr="00870DC0">
        <w:rPr>
          <w:rFonts w:asciiTheme="majorHAnsi" w:hAnsiTheme="majorHAnsi"/>
        </w:rPr>
        <w:tab/>
      </w:r>
      <w:r w:rsidRPr="00870DC0">
        <w:rPr>
          <w:rFonts w:asciiTheme="majorHAnsi" w:hAnsiTheme="majorHAnsi"/>
          <w:b/>
          <w:bCs/>
        </w:rPr>
        <w:t>Zhotovitel:</w:t>
      </w:r>
      <w:r w:rsidRPr="00870DC0">
        <w:rPr>
          <w:rFonts w:asciiTheme="majorHAnsi" w:hAnsiTheme="majorHAnsi"/>
          <w:b/>
          <w:bCs/>
        </w:rPr>
        <w:tab/>
      </w:r>
      <w:r w:rsidRPr="00870DC0">
        <w:rPr>
          <w:rFonts w:asciiTheme="majorHAnsi" w:hAnsiTheme="majorHAnsi"/>
          <w:b/>
          <w:bCs/>
        </w:rPr>
        <w:tab/>
      </w:r>
      <w:r w:rsidR="009975BA" w:rsidRPr="00073E0E">
        <w:rPr>
          <w:rFonts w:asciiTheme="majorHAnsi" w:hAnsiTheme="majorHAnsi"/>
          <w:i/>
          <w:iCs/>
          <w:highlight w:val="yellow"/>
        </w:rPr>
        <w:t>/doplní účastník/</w:t>
      </w:r>
    </w:p>
    <w:p w14:paraId="22E0C9F8" w14:textId="5882FD2A" w:rsidR="006C76BE" w:rsidRPr="00870DC0" w:rsidRDefault="006C76BE" w:rsidP="00870DC0">
      <w:pPr>
        <w:pStyle w:val="Bezmezer"/>
        <w:rPr>
          <w:rFonts w:asciiTheme="majorHAnsi" w:hAnsiTheme="majorHAnsi"/>
        </w:rPr>
      </w:pPr>
      <w:r w:rsidRPr="00870DC0">
        <w:rPr>
          <w:rFonts w:asciiTheme="majorHAnsi" w:hAnsiTheme="majorHAnsi"/>
        </w:rPr>
        <w:tab/>
        <w:t>se sídlem:</w:t>
      </w:r>
      <w:r w:rsidRPr="00870DC0">
        <w:rPr>
          <w:rFonts w:asciiTheme="majorHAnsi" w:hAnsiTheme="majorHAnsi"/>
        </w:rPr>
        <w:tab/>
      </w:r>
      <w:r w:rsidRPr="00870DC0">
        <w:rPr>
          <w:rFonts w:asciiTheme="majorHAnsi" w:hAnsiTheme="majorHAnsi"/>
        </w:rPr>
        <w:tab/>
      </w:r>
      <w:r w:rsidR="009975BA" w:rsidRPr="00073E0E">
        <w:rPr>
          <w:rFonts w:asciiTheme="majorHAnsi" w:hAnsiTheme="majorHAnsi"/>
          <w:i/>
          <w:iCs/>
          <w:highlight w:val="yellow"/>
        </w:rPr>
        <w:t>/doplní účastník/</w:t>
      </w:r>
    </w:p>
    <w:p w14:paraId="22E0C9F9" w14:textId="72B191DF" w:rsidR="006C76BE" w:rsidRPr="00870DC0" w:rsidRDefault="006C76BE" w:rsidP="00870DC0">
      <w:pPr>
        <w:pStyle w:val="Bezmezer"/>
        <w:rPr>
          <w:rFonts w:asciiTheme="majorHAnsi" w:hAnsiTheme="majorHAnsi"/>
        </w:rPr>
      </w:pPr>
      <w:r w:rsidRPr="00870DC0">
        <w:rPr>
          <w:rFonts w:asciiTheme="majorHAnsi" w:hAnsiTheme="majorHAnsi"/>
        </w:rPr>
        <w:tab/>
        <w:t>IČ / DIČ:</w:t>
      </w:r>
      <w:r w:rsidRPr="00870DC0">
        <w:rPr>
          <w:rFonts w:asciiTheme="majorHAnsi" w:hAnsiTheme="majorHAnsi"/>
        </w:rPr>
        <w:tab/>
      </w:r>
      <w:r w:rsidRPr="00870DC0">
        <w:rPr>
          <w:rFonts w:asciiTheme="majorHAnsi" w:hAnsiTheme="majorHAnsi"/>
        </w:rPr>
        <w:tab/>
      </w:r>
      <w:r w:rsidR="009975BA" w:rsidRPr="00073E0E">
        <w:rPr>
          <w:rFonts w:asciiTheme="majorHAnsi" w:hAnsiTheme="majorHAnsi"/>
          <w:i/>
          <w:iCs/>
          <w:highlight w:val="yellow"/>
        </w:rPr>
        <w:t>/doplní účastník/</w:t>
      </w:r>
      <w:r w:rsidRPr="00870DC0">
        <w:rPr>
          <w:rFonts w:asciiTheme="majorHAnsi" w:hAnsiTheme="majorHAnsi"/>
        </w:rPr>
        <w:t xml:space="preserve"> / </w:t>
      </w:r>
      <w:r w:rsidR="009975BA" w:rsidRPr="00073E0E">
        <w:rPr>
          <w:rFonts w:asciiTheme="majorHAnsi" w:hAnsiTheme="majorHAnsi"/>
          <w:i/>
          <w:iCs/>
          <w:highlight w:val="yellow"/>
        </w:rPr>
        <w:t>/doplní účastník/</w:t>
      </w:r>
    </w:p>
    <w:p w14:paraId="22E0C9FA" w14:textId="2D53A1F5" w:rsidR="006C76BE" w:rsidRPr="00870DC0" w:rsidRDefault="006C76BE" w:rsidP="00870DC0">
      <w:pPr>
        <w:pStyle w:val="Bezmezer"/>
        <w:rPr>
          <w:rFonts w:asciiTheme="majorHAnsi" w:hAnsiTheme="majorHAnsi"/>
        </w:rPr>
      </w:pPr>
      <w:r w:rsidRPr="00870DC0">
        <w:rPr>
          <w:rFonts w:asciiTheme="majorHAnsi" w:hAnsiTheme="majorHAnsi"/>
        </w:rPr>
        <w:tab/>
        <w:t>zapsán v obchod</w:t>
      </w:r>
      <w:r w:rsidR="009975BA">
        <w:rPr>
          <w:rFonts w:asciiTheme="majorHAnsi" w:hAnsiTheme="majorHAnsi"/>
        </w:rPr>
        <w:t>n</w:t>
      </w:r>
      <w:r w:rsidRPr="00870DC0">
        <w:rPr>
          <w:rFonts w:asciiTheme="majorHAnsi" w:hAnsiTheme="majorHAnsi"/>
        </w:rPr>
        <w:t xml:space="preserve">ím rejstříku vedeném </w:t>
      </w:r>
      <w:r w:rsidR="007B4A6A" w:rsidRPr="00870DC0">
        <w:rPr>
          <w:rFonts w:asciiTheme="majorHAnsi" w:hAnsiTheme="majorHAnsi"/>
        </w:rPr>
        <w:t>pod sp. zn</w:t>
      </w:r>
      <w:r w:rsidR="007B4A6A" w:rsidRPr="00073E0E">
        <w:rPr>
          <w:rFonts w:asciiTheme="majorHAnsi" w:hAnsiTheme="majorHAnsi"/>
          <w:i/>
          <w:iCs/>
          <w:highlight w:val="yellow"/>
        </w:rPr>
        <w:t xml:space="preserve"> </w:t>
      </w:r>
      <w:r w:rsidR="009975BA" w:rsidRPr="00073E0E">
        <w:rPr>
          <w:rFonts w:asciiTheme="majorHAnsi" w:hAnsiTheme="majorHAnsi"/>
          <w:i/>
          <w:iCs/>
          <w:highlight w:val="yellow"/>
        </w:rPr>
        <w:t>/doplní účastník/</w:t>
      </w:r>
      <w:r w:rsidRPr="00870DC0">
        <w:rPr>
          <w:rFonts w:asciiTheme="majorHAnsi" w:hAnsiTheme="majorHAnsi"/>
        </w:rPr>
        <w:t xml:space="preserve"> </w:t>
      </w:r>
    </w:p>
    <w:p w14:paraId="22E0C9FB" w14:textId="77777777" w:rsidR="006C76BE" w:rsidRPr="00870DC0" w:rsidRDefault="006C76BE" w:rsidP="00870DC0">
      <w:pPr>
        <w:pStyle w:val="Bezmezer"/>
        <w:ind w:firstLine="709"/>
        <w:rPr>
          <w:rFonts w:asciiTheme="majorHAnsi" w:hAnsiTheme="majorHAnsi"/>
        </w:rPr>
      </w:pPr>
      <w:r w:rsidRPr="00870DC0">
        <w:rPr>
          <w:rFonts w:asciiTheme="majorHAnsi" w:hAnsiTheme="majorHAnsi"/>
        </w:rPr>
        <w:t>zástupce:</w:t>
      </w:r>
    </w:p>
    <w:p w14:paraId="22E0C9FC" w14:textId="3258F6AB" w:rsidR="006C76BE" w:rsidRPr="009975BA" w:rsidRDefault="006C76BE" w:rsidP="009975BA">
      <w:pPr>
        <w:pStyle w:val="Bezmezer"/>
        <w:numPr>
          <w:ilvl w:val="0"/>
          <w:numId w:val="26"/>
        </w:numPr>
        <w:rPr>
          <w:rFonts w:asciiTheme="majorHAnsi" w:hAnsiTheme="majorHAnsi"/>
        </w:rPr>
      </w:pPr>
      <w:r w:rsidRPr="009975BA">
        <w:rPr>
          <w:rFonts w:asciiTheme="majorHAnsi" w:hAnsiTheme="majorHAnsi"/>
        </w:rPr>
        <w:t>ve věcech smluvních:</w:t>
      </w:r>
      <w:r w:rsidRPr="009975BA">
        <w:rPr>
          <w:rFonts w:asciiTheme="majorHAnsi" w:hAnsiTheme="majorHAnsi"/>
        </w:rPr>
        <w:tab/>
      </w:r>
      <w:r w:rsidRPr="009975BA">
        <w:rPr>
          <w:rFonts w:asciiTheme="majorHAnsi" w:hAnsiTheme="majorHAnsi"/>
        </w:rPr>
        <w:tab/>
      </w:r>
      <w:r w:rsidR="009975BA" w:rsidRPr="009975BA">
        <w:rPr>
          <w:rFonts w:asciiTheme="majorHAnsi" w:hAnsiTheme="majorHAnsi"/>
          <w:i/>
          <w:iCs/>
          <w:highlight w:val="yellow"/>
        </w:rPr>
        <w:t>/doplní účastník/</w:t>
      </w:r>
    </w:p>
    <w:p w14:paraId="49DD169E" w14:textId="5A7F2D0E" w:rsidR="009975BA" w:rsidRPr="009975BA" w:rsidRDefault="006C76BE" w:rsidP="009975BA">
      <w:pPr>
        <w:pStyle w:val="Bezmezer"/>
        <w:numPr>
          <w:ilvl w:val="0"/>
          <w:numId w:val="26"/>
        </w:numPr>
        <w:rPr>
          <w:rFonts w:asciiTheme="majorHAnsi" w:hAnsiTheme="majorHAnsi"/>
        </w:rPr>
      </w:pPr>
      <w:r w:rsidRPr="009975BA">
        <w:rPr>
          <w:rFonts w:asciiTheme="majorHAnsi" w:hAnsiTheme="majorHAnsi"/>
        </w:rPr>
        <w:t>ve věcech technických:</w:t>
      </w:r>
      <w:r w:rsidRPr="009975BA">
        <w:rPr>
          <w:rFonts w:asciiTheme="majorHAnsi" w:hAnsiTheme="majorHAnsi"/>
        </w:rPr>
        <w:tab/>
      </w:r>
      <w:r w:rsidRPr="009975BA">
        <w:rPr>
          <w:rFonts w:asciiTheme="majorHAnsi" w:hAnsiTheme="majorHAnsi"/>
        </w:rPr>
        <w:tab/>
      </w:r>
      <w:r w:rsidR="009975BA" w:rsidRPr="009975BA">
        <w:rPr>
          <w:rFonts w:asciiTheme="majorHAnsi" w:hAnsiTheme="majorHAnsi"/>
          <w:i/>
          <w:iCs/>
          <w:highlight w:val="yellow"/>
        </w:rPr>
        <w:t>/doplní účastník/</w:t>
      </w:r>
    </w:p>
    <w:p w14:paraId="22E0C9FE" w14:textId="064A5A8D" w:rsidR="006C76BE" w:rsidRPr="00870DC0" w:rsidRDefault="006C76BE" w:rsidP="00870DC0">
      <w:pPr>
        <w:pStyle w:val="Bezmezer"/>
        <w:rPr>
          <w:rFonts w:asciiTheme="majorHAnsi" w:hAnsiTheme="majorHAnsi"/>
        </w:rPr>
      </w:pPr>
      <w:r w:rsidRPr="00870DC0">
        <w:rPr>
          <w:rFonts w:asciiTheme="majorHAnsi" w:hAnsiTheme="majorHAnsi"/>
        </w:rPr>
        <w:tab/>
        <w:t>bankovní spojení:</w:t>
      </w:r>
      <w:r w:rsidRPr="00870DC0">
        <w:rPr>
          <w:rFonts w:asciiTheme="majorHAnsi" w:hAnsiTheme="majorHAnsi"/>
        </w:rPr>
        <w:tab/>
      </w:r>
      <w:r w:rsidR="009975BA" w:rsidRPr="00073E0E">
        <w:rPr>
          <w:rFonts w:asciiTheme="majorHAnsi" w:hAnsiTheme="majorHAnsi"/>
          <w:i/>
          <w:iCs/>
          <w:highlight w:val="yellow"/>
        </w:rPr>
        <w:t>/doplní účastník/</w:t>
      </w:r>
    </w:p>
    <w:p w14:paraId="22E0C9FF" w14:textId="77777777" w:rsidR="006C76BE" w:rsidRPr="00870DC0" w:rsidRDefault="006C76BE" w:rsidP="00870DC0">
      <w:pPr>
        <w:pStyle w:val="Bezmezer"/>
        <w:rPr>
          <w:rFonts w:asciiTheme="majorHAnsi" w:hAnsiTheme="majorHAnsi"/>
        </w:rPr>
      </w:pPr>
      <w:r w:rsidRPr="00870DC0">
        <w:rPr>
          <w:rFonts w:asciiTheme="majorHAnsi" w:hAnsiTheme="majorHAnsi"/>
        </w:rPr>
        <w:tab/>
        <w:t>(dále jen „zhotovitel“)</w:t>
      </w:r>
    </w:p>
    <w:p w14:paraId="22E0CA00" w14:textId="77777777" w:rsidR="006C76BE" w:rsidRPr="00870DC0" w:rsidRDefault="006C76BE" w:rsidP="00870DC0">
      <w:pPr>
        <w:pStyle w:val="Bezmezer"/>
        <w:rPr>
          <w:rFonts w:asciiTheme="majorHAnsi" w:hAnsiTheme="majorHAnsi"/>
        </w:rPr>
      </w:pPr>
    </w:p>
    <w:p w14:paraId="22E0CA01" w14:textId="77777777" w:rsidR="0046535B" w:rsidRPr="00870DC0" w:rsidRDefault="006C76BE" w:rsidP="00870DC0">
      <w:pPr>
        <w:pStyle w:val="Bezmezer"/>
        <w:rPr>
          <w:rFonts w:asciiTheme="majorHAnsi" w:hAnsiTheme="majorHAnsi" w:cs="Calibri"/>
        </w:rPr>
      </w:pPr>
      <w:r w:rsidRPr="00870DC0">
        <w:rPr>
          <w:rFonts w:asciiTheme="majorHAnsi" w:hAnsiTheme="majorHAnsi"/>
        </w:rPr>
        <w:t>3/</w:t>
      </w:r>
      <w:r w:rsidRPr="00870DC0">
        <w:rPr>
          <w:rFonts w:asciiTheme="majorHAnsi" w:hAnsiTheme="majorHAnsi"/>
        </w:rPr>
        <w:tab/>
        <w:t>Objednatel tímto prohlašuje, že má právní osobnost, aby plnil závazky, vyplývající z této smlouvy a že neexistují žádné právní překážky, které by bránily č</w:t>
      </w:r>
      <w:r w:rsidR="00583046" w:rsidRPr="00870DC0">
        <w:rPr>
          <w:rFonts w:asciiTheme="majorHAnsi" w:hAnsiTheme="majorHAnsi"/>
        </w:rPr>
        <w:t xml:space="preserve">i omezovaly plnění jeho závazků </w:t>
      </w:r>
      <w:r w:rsidRPr="00870DC0">
        <w:rPr>
          <w:rFonts w:asciiTheme="majorHAnsi" w:hAnsiTheme="majorHAnsi"/>
        </w:rPr>
        <w:t>a že uzavřením této smlouvy nedojde k porušení žádného obecně závazného předpisu. Zhotovitel současně prohlašuje, že se dostatečným způsobem seznámil se záměry objednatel</w:t>
      </w:r>
      <w:r w:rsidR="00EF24F4" w:rsidRPr="00870DC0">
        <w:rPr>
          <w:rFonts w:asciiTheme="majorHAnsi" w:hAnsiTheme="majorHAnsi"/>
        </w:rPr>
        <w:t>e ohledně přípravy a realizace projektové dokumentace</w:t>
      </w:r>
      <w:r w:rsidRPr="00870DC0">
        <w:rPr>
          <w:rFonts w:asciiTheme="majorHAnsi" w:hAnsiTheme="majorHAnsi"/>
        </w:rPr>
        <w:t xml:space="preserve"> specifikované v následujících ustanoveních této smlouvy, a že na základě tohoto zjištění přistupuje k </w:t>
      </w:r>
      <w:r w:rsidRPr="00870DC0">
        <w:rPr>
          <w:rFonts w:asciiTheme="majorHAnsi" w:hAnsiTheme="majorHAnsi" w:cs="Calibri"/>
        </w:rPr>
        <w:t>uzavření této smlouvy.</w:t>
      </w:r>
    </w:p>
    <w:p w14:paraId="43C4000C" w14:textId="77777777" w:rsidR="005A4115" w:rsidRPr="00870DC0" w:rsidRDefault="005A4115" w:rsidP="00870DC0">
      <w:pPr>
        <w:pStyle w:val="Bezmezer"/>
        <w:rPr>
          <w:rFonts w:asciiTheme="majorHAnsi" w:hAnsiTheme="majorHAnsi"/>
        </w:rPr>
      </w:pPr>
    </w:p>
    <w:p w14:paraId="22E0CA06" w14:textId="77777777" w:rsidR="006C76BE" w:rsidRPr="00870DC0" w:rsidRDefault="006C76BE" w:rsidP="00870DC0">
      <w:pPr>
        <w:pStyle w:val="Bezmezer"/>
        <w:jc w:val="center"/>
        <w:rPr>
          <w:rFonts w:asciiTheme="majorHAnsi" w:hAnsiTheme="majorHAnsi"/>
          <w:b/>
          <w:bCs/>
        </w:rPr>
      </w:pPr>
      <w:r w:rsidRPr="00870DC0">
        <w:rPr>
          <w:rFonts w:asciiTheme="majorHAnsi" w:hAnsiTheme="majorHAnsi" w:cs="Calibri"/>
          <w:b/>
          <w:bCs/>
        </w:rPr>
        <w:t>II.</w:t>
      </w:r>
      <w:r w:rsidRPr="00870DC0">
        <w:rPr>
          <w:rFonts w:asciiTheme="majorHAnsi" w:hAnsiTheme="majorHAnsi" w:cs="Calibri"/>
          <w:b/>
          <w:bCs/>
        </w:rPr>
        <w:tab/>
        <w:t>ÚVODNÍ UJEDNÁNÍ</w:t>
      </w:r>
    </w:p>
    <w:p w14:paraId="22E0CA07" w14:textId="77777777" w:rsidR="006C76BE" w:rsidRPr="00870DC0" w:rsidRDefault="006C76BE" w:rsidP="00870DC0">
      <w:pPr>
        <w:pStyle w:val="Bezmezer"/>
        <w:rPr>
          <w:rFonts w:asciiTheme="majorHAnsi" w:hAnsiTheme="majorHAnsi" w:cs="Calibri"/>
        </w:rPr>
      </w:pPr>
    </w:p>
    <w:p w14:paraId="22E0CA08" w14:textId="3757E0F4" w:rsidR="006C76BE" w:rsidRPr="00870DC0" w:rsidRDefault="006C76BE" w:rsidP="00870DC0">
      <w:pPr>
        <w:pStyle w:val="Bezmezer"/>
        <w:rPr>
          <w:rFonts w:asciiTheme="majorHAnsi" w:hAnsiTheme="majorHAnsi"/>
        </w:rPr>
      </w:pPr>
      <w:r w:rsidRPr="00870DC0">
        <w:rPr>
          <w:rFonts w:asciiTheme="majorHAnsi" w:hAnsiTheme="majorHAnsi" w:cs="Calibri"/>
        </w:rPr>
        <w:t>1/</w:t>
      </w:r>
      <w:r w:rsidRPr="00870DC0">
        <w:rPr>
          <w:rFonts w:asciiTheme="majorHAnsi" w:hAnsiTheme="majorHAnsi" w:cs="Calibri"/>
        </w:rPr>
        <w:tab/>
        <w:t xml:space="preserve">Účelem této smlouvy je </w:t>
      </w:r>
      <w:r w:rsidR="0039475B" w:rsidRPr="00870DC0">
        <w:rPr>
          <w:rFonts w:asciiTheme="majorHAnsi" w:hAnsiTheme="majorHAnsi" w:cs="Calibri"/>
        </w:rPr>
        <w:t xml:space="preserve">uspokojení potřeby </w:t>
      </w:r>
      <w:r w:rsidR="00F32ACB">
        <w:rPr>
          <w:rFonts w:asciiTheme="majorHAnsi" w:hAnsiTheme="majorHAnsi" w:cs="Calibri"/>
        </w:rPr>
        <w:t>o</w:t>
      </w:r>
      <w:r w:rsidR="0039475B" w:rsidRPr="00870DC0">
        <w:rPr>
          <w:rFonts w:asciiTheme="majorHAnsi" w:hAnsiTheme="majorHAnsi" w:cs="Calibri"/>
        </w:rPr>
        <w:t>bjednatele spočívající v získání projektové dokumentace</w:t>
      </w:r>
      <w:r w:rsidR="006168A4" w:rsidRPr="00870DC0">
        <w:rPr>
          <w:rFonts w:asciiTheme="majorHAnsi" w:hAnsiTheme="majorHAnsi"/>
          <w:bCs/>
          <w:lang w:eastAsia="en-US"/>
        </w:rPr>
        <w:t xml:space="preserve"> </w:t>
      </w:r>
      <w:r w:rsidR="0039475B" w:rsidRPr="00870DC0">
        <w:rPr>
          <w:rFonts w:asciiTheme="majorHAnsi" w:hAnsiTheme="majorHAnsi" w:cs="Calibri"/>
        </w:rPr>
        <w:t>(resp. projektových dokumentací) v takovém stupni a kvalitě, která umožní</w:t>
      </w:r>
      <w:r w:rsidR="0039475B" w:rsidRPr="00870DC0">
        <w:rPr>
          <w:rFonts w:asciiTheme="majorHAnsi" w:hAnsiTheme="majorHAnsi"/>
          <w:bCs/>
        </w:rPr>
        <w:t xml:space="preserve"> </w:t>
      </w:r>
      <w:r w:rsidR="007A21FC" w:rsidRPr="00870DC0">
        <w:rPr>
          <w:rFonts w:asciiTheme="majorHAnsi" w:hAnsiTheme="majorHAnsi"/>
        </w:rPr>
        <w:t>řádnou příprav</w:t>
      </w:r>
      <w:r w:rsidR="00F32ACB">
        <w:rPr>
          <w:rFonts w:asciiTheme="majorHAnsi" w:hAnsiTheme="majorHAnsi"/>
        </w:rPr>
        <w:t>u</w:t>
      </w:r>
      <w:r w:rsidR="006168A4" w:rsidRPr="00870DC0">
        <w:rPr>
          <w:rFonts w:asciiTheme="majorHAnsi" w:hAnsiTheme="majorHAnsi"/>
        </w:rPr>
        <w:t xml:space="preserve"> </w:t>
      </w:r>
      <w:r w:rsidR="0039475B" w:rsidRPr="00870DC0">
        <w:rPr>
          <w:rFonts w:asciiTheme="majorHAnsi" w:hAnsiTheme="majorHAnsi"/>
        </w:rPr>
        <w:t>stavby</w:t>
      </w:r>
      <w:r w:rsidR="006168A4" w:rsidRPr="00870DC0">
        <w:rPr>
          <w:rFonts w:asciiTheme="majorHAnsi" w:hAnsiTheme="majorHAnsi"/>
          <w:bCs/>
        </w:rPr>
        <w:t xml:space="preserve"> </w:t>
      </w:r>
      <w:r w:rsidR="006168A4" w:rsidRPr="00870DC0">
        <w:rPr>
          <w:rFonts w:asciiTheme="majorHAnsi" w:hAnsiTheme="majorHAnsi"/>
          <w:lang w:eastAsia="en-US"/>
        </w:rPr>
        <w:t>„</w:t>
      </w:r>
      <w:r w:rsidR="006168A4" w:rsidRPr="00C611F5">
        <w:rPr>
          <w:rFonts w:asciiTheme="majorHAnsi" w:hAnsiTheme="majorHAnsi"/>
          <w:b/>
          <w:bCs/>
          <w:lang w:eastAsia="en-US"/>
        </w:rPr>
        <w:t xml:space="preserve">Obecní dům Znojmo – Stavební úpravy a </w:t>
      </w:r>
      <w:r w:rsidR="006168A4" w:rsidRPr="00C611F5">
        <w:rPr>
          <w:rFonts w:asciiTheme="majorHAnsi" w:hAnsiTheme="majorHAnsi"/>
          <w:b/>
          <w:bCs/>
          <w:lang w:eastAsia="en-US"/>
        </w:rPr>
        <w:lastRenderedPageBreak/>
        <w:t>přístavba, Pontassievská 918/1, Znojmo</w:t>
      </w:r>
      <w:r w:rsidR="006168A4" w:rsidRPr="00870DC0">
        <w:rPr>
          <w:rFonts w:asciiTheme="majorHAnsi" w:hAnsiTheme="majorHAnsi"/>
          <w:lang w:eastAsia="en-US"/>
        </w:rPr>
        <w:t>“</w:t>
      </w:r>
      <w:r w:rsidR="0039475B" w:rsidRPr="00870DC0">
        <w:rPr>
          <w:rFonts w:asciiTheme="majorHAnsi" w:hAnsiTheme="majorHAnsi"/>
          <w:lang w:eastAsia="en-US"/>
        </w:rPr>
        <w:t xml:space="preserve"> (dále jen „</w:t>
      </w:r>
      <w:r w:rsidR="0039475B" w:rsidRPr="00CA3D13">
        <w:rPr>
          <w:rFonts w:asciiTheme="majorHAnsi" w:hAnsiTheme="majorHAnsi"/>
          <w:b/>
          <w:bCs/>
          <w:i/>
          <w:iCs/>
          <w:lang w:eastAsia="en-US"/>
        </w:rPr>
        <w:t>stavba</w:t>
      </w:r>
      <w:r w:rsidR="0039475B" w:rsidRPr="00870DC0">
        <w:rPr>
          <w:rFonts w:asciiTheme="majorHAnsi" w:hAnsiTheme="majorHAnsi"/>
          <w:lang w:eastAsia="en-US"/>
        </w:rPr>
        <w:t>“)</w:t>
      </w:r>
      <w:r w:rsidR="0039475B" w:rsidRPr="00870DC0">
        <w:rPr>
          <w:rFonts w:asciiTheme="majorHAnsi" w:hAnsiTheme="majorHAnsi" w:cs="Calibri"/>
        </w:rPr>
        <w:t xml:space="preserve">, řádné provedení zadávacího řízení na výběr zhotovitele </w:t>
      </w:r>
      <w:r w:rsidR="00F32ACB">
        <w:rPr>
          <w:rFonts w:asciiTheme="majorHAnsi" w:hAnsiTheme="majorHAnsi" w:cs="Calibri"/>
        </w:rPr>
        <w:t>s</w:t>
      </w:r>
      <w:r w:rsidR="0039475B" w:rsidRPr="00870DC0">
        <w:rPr>
          <w:rFonts w:asciiTheme="majorHAnsi" w:hAnsiTheme="majorHAnsi" w:cs="Calibri"/>
        </w:rPr>
        <w:t xml:space="preserve">tavby v souladu s relevantními právními předpisy a realizaci </w:t>
      </w:r>
      <w:r w:rsidR="00F32ACB">
        <w:rPr>
          <w:rFonts w:asciiTheme="majorHAnsi" w:hAnsiTheme="majorHAnsi" w:cs="Calibri"/>
        </w:rPr>
        <w:t>s</w:t>
      </w:r>
      <w:r w:rsidR="0039475B" w:rsidRPr="00870DC0">
        <w:rPr>
          <w:rFonts w:asciiTheme="majorHAnsi" w:hAnsiTheme="majorHAnsi" w:cs="Calibri"/>
        </w:rPr>
        <w:t xml:space="preserve">tavby, jakož i získání potřebných stanovisek, povolení, vyjádření či jejich ekvivalentů nezbytných k řádné realizaci </w:t>
      </w:r>
      <w:r w:rsidR="00F32ACB">
        <w:rPr>
          <w:rFonts w:asciiTheme="majorHAnsi" w:hAnsiTheme="majorHAnsi" w:cs="Calibri"/>
        </w:rPr>
        <w:t>s</w:t>
      </w:r>
      <w:r w:rsidR="0039475B" w:rsidRPr="00870DC0">
        <w:rPr>
          <w:rFonts w:asciiTheme="majorHAnsi" w:hAnsiTheme="majorHAnsi" w:cs="Calibri"/>
        </w:rPr>
        <w:t>tavby.</w:t>
      </w:r>
    </w:p>
    <w:p w14:paraId="22E0CA09" w14:textId="77777777" w:rsidR="006C76BE" w:rsidRPr="00870DC0" w:rsidRDefault="006C76BE" w:rsidP="00870DC0">
      <w:pPr>
        <w:pStyle w:val="Bezmezer"/>
        <w:rPr>
          <w:rFonts w:asciiTheme="majorHAnsi" w:hAnsiTheme="majorHAnsi" w:cs="Calibri"/>
          <w:i/>
        </w:rPr>
      </w:pPr>
    </w:p>
    <w:p w14:paraId="22E0CA0A" w14:textId="6F033976" w:rsidR="006C76BE" w:rsidRPr="00870DC0" w:rsidRDefault="006C76BE" w:rsidP="00870DC0">
      <w:pPr>
        <w:pStyle w:val="Bezmezer"/>
        <w:rPr>
          <w:rFonts w:asciiTheme="majorHAnsi" w:hAnsiTheme="majorHAnsi"/>
        </w:rPr>
      </w:pPr>
      <w:r w:rsidRPr="00870DC0">
        <w:rPr>
          <w:rFonts w:asciiTheme="majorHAnsi" w:hAnsiTheme="majorHAnsi" w:cs="Calibri"/>
        </w:rPr>
        <w:t>2/</w:t>
      </w:r>
      <w:r w:rsidRPr="00870DC0">
        <w:rPr>
          <w:rFonts w:asciiTheme="majorHAnsi" w:hAnsiTheme="majorHAnsi" w:cs="Calibri"/>
        </w:rPr>
        <w:tab/>
        <w:t>Objednatel a zhotovitel uzavřeli tuto smlouvu v důsledku skutečnosti, že nabídka zhotovitele byla objednatelem, jako zadavatelem, vybrána v zadávacím řízení na veřejnou zakázku s názvem „</w:t>
      </w:r>
      <w:r w:rsidR="00B60F13" w:rsidRPr="00870DC0">
        <w:rPr>
          <w:rFonts w:asciiTheme="majorHAnsi" w:hAnsiTheme="majorHAnsi" w:cs="Calibri"/>
          <w:bCs/>
        </w:rPr>
        <w:t>Projektová dokumentace -</w:t>
      </w:r>
      <w:r w:rsidR="00B60F13" w:rsidRPr="00870DC0">
        <w:rPr>
          <w:rFonts w:asciiTheme="majorHAnsi" w:hAnsiTheme="majorHAnsi" w:cs="Calibri"/>
        </w:rPr>
        <w:t xml:space="preserve"> </w:t>
      </w:r>
      <w:r w:rsidR="00B60F13" w:rsidRPr="00870DC0">
        <w:rPr>
          <w:rFonts w:asciiTheme="majorHAnsi" w:hAnsiTheme="majorHAnsi" w:cs="Arial"/>
        </w:rPr>
        <w:t>Obecní dům Znojmo – Stavební úpravy a přístavba, Pontassievská 918/1, Znojmo</w:t>
      </w:r>
      <w:r w:rsidRPr="00870DC0">
        <w:rPr>
          <w:rFonts w:asciiTheme="majorHAnsi" w:hAnsiTheme="majorHAnsi" w:cs="Calibri"/>
        </w:rPr>
        <w:t>“ (dále jen „</w:t>
      </w:r>
      <w:r w:rsidRPr="00CA3D13">
        <w:rPr>
          <w:rFonts w:asciiTheme="majorHAnsi" w:hAnsiTheme="majorHAnsi" w:cs="Calibri"/>
          <w:b/>
          <w:bCs/>
          <w:i/>
          <w:iCs/>
        </w:rPr>
        <w:t>veřejná zakázka</w:t>
      </w:r>
      <w:r w:rsidRPr="00870DC0">
        <w:rPr>
          <w:rFonts w:asciiTheme="majorHAnsi" w:hAnsiTheme="majorHAnsi" w:cs="Calibri"/>
        </w:rPr>
        <w:t>“), jako nabídka nejvhodnější. Veřejná zakázka byla zadána v</w:t>
      </w:r>
      <w:r w:rsidR="00C611F5">
        <w:rPr>
          <w:rFonts w:asciiTheme="majorHAnsi" w:hAnsiTheme="majorHAnsi" w:cs="Calibri"/>
        </w:rPr>
        <w:t xml:space="preserve"> otevřeném řízení </w:t>
      </w:r>
      <w:r w:rsidRPr="00870DC0">
        <w:rPr>
          <w:rFonts w:asciiTheme="majorHAnsi" w:hAnsiTheme="majorHAnsi" w:cs="Calibri"/>
        </w:rPr>
        <w:t>podle zákona č. 134/2016 Sb., o zadávání veřejných zakázek, ve znění pozdějších předpisů</w:t>
      </w:r>
      <w:r w:rsidR="00B67B3F">
        <w:rPr>
          <w:rFonts w:asciiTheme="majorHAnsi" w:hAnsiTheme="majorHAnsi" w:cs="Calibri"/>
        </w:rPr>
        <w:t xml:space="preserve"> (dále jen „</w:t>
      </w:r>
      <w:r w:rsidR="00B67B3F" w:rsidRPr="00CA3D13">
        <w:rPr>
          <w:rFonts w:asciiTheme="majorHAnsi" w:hAnsiTheme="majorHAnsi" w:cs="Calibri"/>
          <w:b/>
          <w:bCs/>
          <w:i/>
          <w:iCs/>
        </w:rPr>
        <w:t>ZZVZ</w:t>
      </w:r>
      <w:r w:rsidR="00B67B3F">
        <w:rPr>
          <w:rFonts w:asciiTheme="majorHAnsi" w:hAnsiTheme="majorHAnsi" w:cs="Calibri"/>
        </w:rPr>
        <w:t>“)</w:t>
      </w:r>
      <w:r w:rsidRPr="00870DC0">
        <w:rPr>
          <w:rFonts w:asciiTheme="majorHAnsi" w:hAnsiTheme="majorHAnsi" w:cs="Calibri"/>
        </w:rPr>
        <w:t>.</w:t>
      </w:r>
    </w:p>
    <w:p w14:paraId="22E0CA0B" w14:textId="77777777" w:rsidR="006C76BE" w:rsidRPr="00870DC0" w:rsidRDefault="006C76BE" w:rsidP="00870DC0">
      <w:pPr>
        <w:pStyle w:val="Bezmezer"/>
        <w:rPr>
          <w:rFonts w:asciiTheme="majorHAnsi" w:hAnsiTheme="majorHAnsi" w:cs="Calibri"/>
        </w:rPr>
      </w:pPr>
    </w:p>
    <w:p w14:paraId="22E0CA0C" w14:textId="77777777" w:rsidR="006C76BE" w:rsidRPr="00870DC0" w:rsidRDefault="006C76BE" w:rsidP="00870DC0">
      <w:pPr>
        <w:pStyle w:val="Bezmezer"/>
        <w:rPr>
          <w:rFonts w:asciiTheme="majorHAnsi" w:hAnsiTheme="majorHAnsi"/>
        </w:rPr>
      </w:pPr>
      <w:r w:rsidRPr="00870DC0">
        <w:rPr>
          <w:rFonts w:asciiTheme="majorHAnsi" w:hAnsiTheme="majorHAnsi" w:cs="Calibri"/>
        </w:rPr>
        <w:t>3/</w:t>
      </w:r>
      <w:r w:rsidRPr="00870DC0">
        <w:rPr>
          <w:rFonts w:asciiTheme="majorHAnsi" w:hAnsiTheme="majorHAnsi" w:cs="Calibri"/>
        </w:rPr>
        <w:tab/>
        <w:t>Pro účely této smlouvy:</w:t>
      </w:r>
    </w:p>
    <w:p w14:paraId="22E0CA0D" w14:textId="457B6DC0" w:rsidR="006C76BE" w:rsidRPr="00870DC0" w:rsidRDefault="006C76BE" w:rsidP="00A15106">
      <w:pPr>
        <w:pStyle w:val="Bezmezer"/>
        <w:numPr>
          <w:ilvl w:val="0"/>
          <w:numId w:val="12"/>
        </w:numPr>
        <w:rPr>
          <w:rFonts w:asciiTheme="majorHAnsi" w:hAnsiTheme="majorHAnsi"/>
        </w:rPr>
      </w:pPr>
      <w:r w:rsidRPr="00870DC0">
        <w:rPr>
          <w:rFonts w:asciiTheme="majorHAnsi" w:hAnsiTheme="majorHAnsi" w:cs="Calibri"/>
        </w:rPr>
        <w:t>objednatelem je zadavatel po uzavření smlouvy na plnění veřejné zakázky nebo zakázky;</w:t>
      </w:r>
    </w:p>
    <w:p w14:paraId="22E0CA0E" w14:textId="2B2E3EBC" w:rsidR="006C76BE" w:rsidRPr="00870DC0" w:rsidRDefault="006C76BE" w:rsidP="00A15106">
      <w:pPr>
        <w:pStyle w:val="Bezmezer"/>
        <w:numPr>
          <w:ilvl w:val="0"/>
          <w:numId w:val="12"/>
        </w:numPr>
        <w:rPr>
          <w:rFonts w:asciiTheme="majorHAnsi" w:hAnsiTheme="majorHAnsi"/>
        </w:rPr>
      </w:pPr>
      <w:r w:rsidRPr="00870DC0">
        <w:rPr>
          <w:rFonts w:asciiTheme="majorHAnsi" w:hAnsiTheme="majorHAnsi" w:cs="Calibri"/>
        </w:rPr>
        <w:t xml:space="preserve">zhotovitelem je dodavatel po uzavření smlouvy na plnění veřejné zakázky nebo zakázky; </w:t>
      </w:r>
    </w:p>
    <w:p w14:paraId="22E0CA0F" w14:textId="28297FED" w:rsidR="006C76BE" w:rsidRPr="00870DC0" w:rsidRDefault="006C76BE" w:rsidP="00A15106">
      <w:pPr>
        <w:pStyle w:val="Bezmezer"/>
        <w:numPr>
          <w:ilvl w:val="0"/>
          <w:numId w:val="12"/>
        </w:numPr>
        <w:rPr>
          <w:rFonts w:asciiTheme="majorHAnsi" w:hAnsiTheme="majorHAnsi"/>
        </w:rPr>
      </w:pPr>
      <w:r w:rsidRPr="00870DC0">
        <w:rPr>
          <w:rFonts w:asciiTheme="majorHAnsi" w:hAnsiTheme="majorHAnsi" w:cs="Calibri"/>
        </w:rPr>
        <w:t xml:space="preserve">podzhotovitelem je </w:t>
      </w:r>
      <w:r w:rsidR="00EF24F4" w:rsidRPr="00870DC0">
        <w:rPr>
          <w:rFonts w:asciiTheme="majorHAnsi" w:hAnsiTheme="majorHAnsi" w:cs="Calibri"/>
        </w:rPr>
        <w:t>pod</w:t>
      </w:r>
      <w:r w:rsidRPr="00870DC0">
        <w:rPr>
          <w:rFonts w:asciiTheme="majorHAnsi" w:hAnsiTheme="majorHAnsi" w:cs="Calibri"/>
        </w:rPr>
        <w:t>dodavatel po uzavření smlouvy na plnění veřejné zaká</w:t>
      </w:r>
      <w:r w:rsidR="00EF24F4" w:rsidRPr="00870DC0">
        <w:rPr>
          <w:rFonts w:asciiTheme="majorHAnsi" w:hAnsiTheme="majorHAnsi" w:cs="Calibri"/>
        </w:rPr>
        <w:t>zky nebo zakázky.</w:t>
      </w:r>
    </w:p>
    <w:p w14:paraId="22E0CA10" w14:textId="77777777" w:rsidR="006C76BE" w:rsidRPr="00870DC0" w:rsidRDefault="006C76BE" w:rsidP="00870DC0">
      <w:pPr>
        <w:pStyle w:val="Bezmezer"/>
        <w:rPr>
          <w:rFonts w:asciiTheme="majorHAnsi" w:hAnsiTheme="majorHAnsi"/>
        </w:rPr>
      </w:pPr>
    </w:p>
    <w:p w14:paraId="22E0CA16" w14:textId="31D4B5BF" w:rsidR="00EF24F4" w:rsidRPr="00F32ACB" w:rsidRDefault="006C76BE" w:rsidP="00F32ACB">
      <w:pPr>
        <w:pStyle w:val="Bezmezer"/>
        <w:jc w:val="center"/>
        <w:rPr>
          <w:rFonts w:asciiTheme="majorHAnsi" w:hAnsiTheme="majorHAnsi"/>
          <w:b/>
          <w:bCs/>
        </w:rPr>
      </w:pPr>
      <w:r w:rsidRPr="00F32ACB">
        <w:rPr>
          <w:rFonts w:asciiTheme="majorHAnsi" w:hAnsiTheme="majorHAnsi"/>
          <w:b/>
          <w:bCs/>
        </w:rPr>
        <w:t>III.</w:t>
      </w:r>
      <w:r w:rsidRPr="00F32ACB">
        <w:rPr>
          <w:rFonts w:asciiTheme="majorHAnsi" w:hAnsiTheme="majorHAnsi"/>
          <w:b/>
          <w:bCs/>
        </w:rPr>
        <w:tab/>
        <w:t>PŘEDMĚT SMLOUVY</w:t>
      </w:r>
      <w:bookmarkStart w:id="0" w:name="_Ref467678802"/>
    </w:p>
    <w:p w14:paraId="52E295B8" w14:textId="77777777" w:rsidR="00585452" w:rsidRPr="00870DC0" w:rsidRDefault="00585452" w:rsidP="00870DC0">
      <w:pPr>
        <w:pStyle w:val="Bezmezer"/>
        <w:rPr>
          <w:rFonts w:asciiTheme="majorHAnsi" w:hAnsiTheme="majorHAnsi"/>
        </w:rPr>
      </w:pPr>
    </w:p>
    <w:p w14:paraId="13BE644E" w14:textId="66D7C159" w:rsidR="00F433C1" w:rsidRPr="0034233C" w:rsidRDefault="00EF24F4" w:rsidP="00870DC0">
      <w:pPr>
        <w:pStyle w:val="Bezmezer"/>
        <w:rPr>
          <w:rFonts w:asciiTheme="majorHAnsi" w:hAnsiTheme="majorHAnsi" w:cs="Calibri"/>
        </w:rPr>
      </w:pPr>
      <w:r w:rsidRPr="00870DC0">
        <w:rPr>
          <w:rFonts w:asciiTheme="majorHAnsi" w:hAnsiTheme="majorHAnsi"/>
        </w:rPr>
        <w:t>1/</w:t>
      </w:r>
      <w:r w:rsidRPr="00870DC0">
        <w:rPr>
          <w:rFonts w:asciiTheme="majorHAnsi" w:hAnsiTheme="majorHAnsi"/>
        </w:rPr>
        <w:tab/>
      </w:r>
      <w:r w:rsidRPr="00870DC0">
        <w:rPr>
          <w:rFonts w:asciiTheme="majorHAnsi" w:hAnsiTheme="majorHAnsi" w:cs="Calibri"/>
        </w:rPr>
        <w:t xml:space="preserve">Předmětem smlouvy je </w:t>
      </w:r>
      <w:r w:rsidR="00585452" w:rsidRPr="00F433C1">
        <w:rPr>
          <w:rFonts w:asciiTheme="majorHAnsi" w:hAnsiTheme="majorHAnsi" w:cs="Calibri"/>
          <w:b/>
          <w:bCs/>
        </w:rPr>
        <w:t xml:space="preserve">odborná technická, </w:t>
      </w:r>
      <w:r w:rsidRPr="00F433C1">
        <w:rPr>
          <w:rFonts w:asciiTheme="majorHAnsi" w:hAnsiTheme="majorHAnsi" w:cs="Calibri"/>
          <w:b/>
          <w:bCs/>
        </w:rPr>
        <w:t>tvůrčí</w:t>
      </w:r>
      <w:r w:rsidR="00585452" w:rsidRPr="00F433C1">
        <w:rPr>
          <w:rFonts w:asciiTheme="majorHAnsi" w:hAnsiTheme="majorHAnsi" w:cs="Calibri"/>
          <w:b/>
          <w:bCs/>
        </w:rPr>
        <w:t xml:space="preserve"> a jiná</w:t>
      </w:r>
      <w:r w:rsidRPr="00F433C1">
        <w:rPr>
          <w:rFonts w:asciiTheme="majorHAnsi" w:hAnsiTheme="majorHAnsi" w:cs="Calibri"/>
          <w:b/>
          <w:bCs/>
        </w:rPr>
        <w:t xml:space="preserve"> činnost zhotovitele, hmotné zachycení jejíc</w:t>
      </w:r>
      <w:r w:rsidRPr="0034233C">
        <w:rPr>
          <w:rFonts w:asciiTheme="majorHAnsi" w:hAnsiTheme="majorHAnsi" w:cs="Calibri"/>
          <w:b/>
          <w:bCs/>
        </w:rPr>
        <w:t>h výsledků a poskytnutí výhradní licence k užití výsledků tvůrčí činnosti zhotovitele</w:t>
      </w:r>
      <w:r w:rsidRPr="0034233C">
        <w:rPr>
          <w:rFonts w:asciiTheme="majorHAnsi" w:hAnsiTheme="majorHAnsi" w:cs="Calibri"/>
        </w:rPr>
        <w:t xml:space="preserve"> včetně jejich hmotného zachycení objednateli.</w:t>
      </w:r>
      <w:bookmarkEnd w:id="0"/>
      <w:r w:rsidRPr="0034233C">
        <w:rPr>
          <w:rFonts w:asciiTheme="majorHAnsi" w:hAnsiTheme="majorHAnsi" w:cs="Calibri"/>
        </w:rPr>
        <w:t xml:space="preserve"> </w:t>
      </w:r>
      <w:r w:rsidR="00BA7ED9" w:rsidRPr="0034233C">
        <w:rPr>
          <w:rFonts w:asciiTheme="majorHAnsi" w:hAnsiTheme="majorHAnsi" w:cs="Calibri"/>
        </w:rPr>
        <w:t xml:space="preserve">Odborná technická, tvůrčí a jiná činnost směřující k určení základních architektonických a technických řešení stavby, musí splňovat požadavky stanovené obecně závaznými právními předpisy a příslušnými technickými normami účinnými ke dni předání hmotného zachycení výsledků tvůrčí činnosti </w:t>
      </w:r>
      <w:r w:rsidR="00F433C1" w:rsidRPr="0034233C">
        <w:rPr>
          <w:rFonts w:asciiTheme="majorHAnsi" w:hAnsiTheme="majorHAnsi" w:cs="Calibri"/>
        </w:rPr>
        <w:t>z</w:t>
      </w:r>
      <w:r w:rsidR="00BA7ED9" w:rsidRPr="0034233C">
        <w:rPr>
          <w:rFonts w:asciiTheme="majorHAnsi" w:hAnsiTheme="majorHAnsi" w:cs="Calibri"/>
        </w:rPr>
        <w:t xml:space="preserve">hotovitele. </w:t>
      </w:r>
      <w:bookmarkStart w:id="1" w:name="_Ref467678934"/>
    </w:p>
    <w:p w14:paraId="3E74D373" w14:textId="77777777" w:rsidR="00F433C1" w:rsidRPr="0034233C" w:rsidRDefault="00F433C1" w:rsidP="00870DC0">
      <w:pPr>
        <w:pStyle w:val="Bezmezer"/>
        <w:rPr>
          <w:rFonts w:asciiTheme="majorHAnsi" w:hAnsiTheme="majorHAnsi" w:cs="Calibri"/>
        </w:rPr>
      </w:pPr>
    </w:p>
    <w:p w14:paraId="22E0CA19" w14:textId="77583029" w:rsidR="00D648A0" w:rsidRPr="0034233C" w:rsidRDefault="00F433C1" w:rsidP="00870DC0">
      <w:pPr>
        <w:pStyle w:val="Bezmezer"/>
        <w:rPr>
          <w:rFonts w:asciiTheme="majorHAnsi" w:hAnsiTheme="majorHAnsi" w:cs="Calibri"/>
        </w:rPr>
      </w:pPr>
      <w:r w:rsidRPr="0034233C">
        <w:rPr>
          <w:rFonts w:asciiTheme="majorHAnsi" w:hAnsiTheme="majorHAnsi" w:cs="Calibri"/>
        </w:rPr>
        <w:t>2/</w:t>
      </w:r>
      <w:r w:rsidRPr="0034233C">
        <w:rPr>
          <w:rFonts w:asciiTheme="majorHAnsi" w:hAnsiTheme="majorHAnsi" w:cs="Calibri"/>
        </w:rPr>
        <w:tab/>
      </w:r>
      <w:r w:rsidR="00EF24F4" w:rsidRPr="0034233C">
        <w:rPr>
          <w:rFonts w:asciiTheme="majorHAnsi" w:hAnsiTheme="majorHAnsi" w:cs="Calibri"/>
        </w:rPr>
        <w:t>Hmotným zachycením výsledku tvůrčí činnosti zhotovitele se rozumí:</w:t>
      </w:r>
      <w:bookmarkStart w:id="2" w:name="_Ref467678904"/>
      <w:bookmarkEnd w:id="1"/>
    </w:p>
    <w:bookmarkEnd w:id="2"/>
    <w:p w14:paraId="12E19743" w14:textId="0459E0E0" w:rsidR="00996FF7" w:rsidRPr="0034233C" w:rsidRDefault="00045064" w:rsidP="00A15106">
      <w:pPr>
        <w:pStyle w:val="Bezmezer"/>
        <w:numPr>
          <w:ilvl w:val="0"/>
          <w:numId w:val="1"/>
        </w:numPr>
        <w:rPr>
          <w:rFonts w:asciiTheme="majorHAnsi" w:hAnsiTheme="majorHAnsi"/>
          <w:bCs/>
          <w:lang w:eastAsia="en-US"/>
        </w:rPr>
      </w:pPr>
      <w:r w:rsidRPr="0034233C">
        <w:rPr>
          <w:rFonts w:asciiTheme="majorHAnsi" w:hAnsiTheme="majorHAnsi"/>
          <w:b/>
        </w:rPr>
        <w:t>Vyhotovení vstupních podkladů</w:t>
      </w:r>
      <w:r w:rsidR="003511D8" w:rsidRPr="0034233C">
        <w:rPr>
          <w:rFonts w:asciiTheme="majorHAnsi" w:hAnsiTheme="majorHAnsi"/>
          <w:b/>
        </w:rPr>
        <w:t xml:space="preserve"> </w:t>
      </w:r>
      <w:r w:rsidR="003511D8" w:rsidRPr="0034233C">
        <w:rPr>
          <w:rFonts w:asciiTheme="majorHAnsi" w:hAnsiTheme="majorHAnsi"/>
          <w:bCs/>
          <w:lang w:eastAsia="en-US"/>
        </w:rPr>
        <w:t>(dále také jen</w:t>
      </w:r>
      <w:r w:rsidR="003511D8" w:rsidRPr="0034233C">
        <w:rPr>
          <w:rFonts w:asciiTheme="majorHAnsi" w:hAnsiTheme="majorHAnsi"/>
          <w:b/>
          <w:lang w:eastAsia="en-US"/>
        </w:rPr>
        <w:t xml:space="preserve"> „</w:t>
      </w:r>
      <w:r w:rsidR="003511D8" w:rsidRPr="0034233C">
        <w:rPr>
          <w:rFonts w:asciiTheme="majorHAnsi" w:hAnsiTheme="majorHAnsi"/>
          <w:b/>
          <w:i/>
          <w:iCs/>
          <w:lang w:eastAsia="en-US"/>
        </w:rPr>
        <w:t>VP</w:t>
      </w:r>
      <w:r w:rsidR="003511D8" w:rsidRPr="0034233C">
        <w:rPr>
          <w:rFonts w:asciiTheme="majorHAnsi" w:hAnsiTheme="majorHAnsi"/>
          <w:b/>
          <w:lang w:eastAsia="en-US"/>
        </w:rPr>
        <w:t>“</w:t>
      </w:r>
      <w:r w:rsidR="003511D8" w:rsidRPr="0034233C">
        <w:rPr>
          <w:rFonts w:asciiTheme="majorHAnsi" w:hAnsiTheme="majorHAnsi"/>
          <w:bCs/>
          <w:lang w:eastAsia="en-US"/>
        </w:rPr>
        <w:t xml:space="preserve">); </w:t>
      </w:r>
      <w:r w:rsidR="0065029A" w:rsidRPr="0034233C">
        <w:rPr>
          <w:rFonts w:asciiTheme="majorHAnsi" w:hAnsiTheme="majorHAnsi"/>
          <w:bCs/>
          <w:lang w:eastAsia="en-US"/>
        </w:rPr>
        <w:t xml:space="preserve">zahrnující </w:t>
      </w:r>
      <w:r w:rsidR="00996FF7" w:rsidRPr="0034233C">
        <w:rPr>
          <w:rFonts w:asciiTheme="majorHAnsi" w:hAnsiTheme="majorHAnsi"/>
          <w:bCs/>
          <w:lang w:eastAsia="en-US"/>
        </w:rPr>
        <w:t>kontrol</w:t>
      </w:r>
      <w:r w:rsidR="0065029A" w:rsidRPr="0034233C">
        <w:rPr>
          <w:rFonts w:asciiTheme="majorHAnsi" w:hAnsiTheme="majorHAnsi"/>
          <w:bCs/>
          <w:lang w:eastAsia="en-US"/>
        </w:rPr>
        <w:t>u</w:t>
      </w:r>
      <w:r w:rsidR="00996FF7" w:rsidRPr="0034233C">
        <w:rPr>
          <w:rFonts w:asciiTheme="majorHAnsi" w:hAnsiTheme="majorHAnsi"/>
          <w:bCs/>
          <w:lang w:eastAsia="en-US"/>
        </w:rPr>
        <w:t xml:space="preserve"> a doplnění dokumentace stávajícího stavu</w:t>
      </w:r>
      <w:r w:rsidR="0065029A" w:rsidRPr="0034233C">
        <w:rPr>
          <w:rFonts w:asciiTheme="majorHAnsi" w:hAnsiTheme="majorHAnsi"/>
          <w:bCs/>
          <w:lang w:eastAsia="en-US"/>
        </w:rPr>
        <w:t xml:space="preserve"> objektu</w:t>
      </w:r>
      <w:r w:rsidR="00D13074" w:rsidRPr="0034233C">
        <w:rPr>
          <w:rFonts w:asciiTheme="majorHAnsi" w:hAnsiTheme="majorHAnsi"/>
          <w:bCs/>
          <w:lang w:eastAsia="en-US"/>
        </w:rPr>
        <w:t xml:space="preserve"> (podrobněji v příloze č. 1 této smlouvy)</w:t>
      </w:r>
      <w:r w:rsidR="00023D03" w:rsidRPr="0034233C">
        <w:rPr>
          <w:rFonts w:asciiTheme="majorHAnsi" w:hAnsiTheme="majorHAnsi"/>
          <w:bCs/>
          <w:lang w:eastAsia="en-US"/>
        </w:rPr>
        <w:t>:</w:t>
      </w:r>
    </w:p>
    <w:p w14:paraId="51B671EF" w14:textId="77777777" w:rsidR="00996FF7" w:rsidRPr="0034233C" w:rsidRDefault="00996FF7" w:rsidP="00A15106">
      <w:pPr>
        <w:pStyle w:val="Bezmezer"/>
        <w:numPr>
          <w:ilvl w:val="0"/>
          <w:numId w:val="13"/>
        </w:numPr>
        <w:rPr>
          <w:rFonts w:asciiTheme="majorHAnsi" w:hAnsiTheme="majorHAnsi"/>
          <w:bCs/>
          <w:lang w:eastAsia="en-US"/>
        </w:rPr>
      </w:pPr>
      <w:r w:rsidRPr="0034233C">
        <w:rPr>
          <w:rFonts w:asciiTheme="majorHAnsi" w:hAnsiTheme="majorHAnsi"/>
          <w:bCs/>
          <w:lang w:eastAsia="en-US"/>
        </w:rPr>
        <w:t>identifikace a provedení veškerých doplňujících průzkumů, případně sond, studií a měření nutných a nezbytných pro vyhotovení následujících stupňů projektové dokumentace;</w:t>
      </w:r>
    </w:p>
    <w:p w14:paraId="21D18A09" w14:textId="77777777" w:rsidR="007478CD" w:rsidRPr="0034233C" w:rsidRDefault="00996FF7" w:rsidP="00A15106">
      <w:pPr>
        <w:pStyle w:val="Bezmezer"/>
        <w:numPr>
          <w:ilvl w:val="0"/>
          <w:numId w:val="13"/>
        </w:numPr>
        <w:rPr>
          <w:rFonts w:asciiTheme="majorHAnsi" w:hAnsiTheme="majorHAnsi"/>
          <w:bCs/>
          <w:lang w:eastAsia="en-US"/>
        </w:rPr>
      </w:pPr>
      <w:r w:rsidRPr="0034233C">
        <w:rPr>
          <w:rFonts w:asciiTheme="majorHAnsi" w:hAnsiTheme="majorHAnsi"/>
          <w:bCs/>
          <w:lang w:eastAsia="en-US"/>
        </w:rPr>
        <w:t>doplnění potřebných dokladů a doměření, průzkumů a ověření stavu jednotlivých místností, provedení sond do vybraných konstrukcí a ověření jejich stavebně technického stavu a dimenze včetně ověření stavu instalačních vedení a instalovaných zařízení v budově, ověření tras vedení v rozsahu potřebném pro zpracování bezvadné projektové dokumentace</w:t>
      </w:r>
      <w:r w:rsidR="007478CD" w:rsidRPr="0034233C">
        <w:rPr>
          <w:rFonts w:asciiTheme="majorHAnsi" w:hAnsiTheme="majorHAnsi"/>
          <w:bCs/>
          <w:lang w:eastAsia="en-US"/>
        </w:rPr>
        <w:t>, shrnutí a vyhodnocení výsledků již provedených a doplňujících průzkumů, studií a měření;</w:t>
      </w:r>
    </w:p>
    <w:p w14:paraId="1D34FC0D" w14:textId="77777777" w:rsidR="007478CD" w:rsidRPr="0034233C" w:rsidRDefault="007478CD" w:rsidP="00A15106">
      <w:pPr>
        <w:pStyle w:val="Bezmezer"/>
        <w:numPr>
          <w:ilvl w:val="0"/>
          <w:numId w:val="13"/>
        </w:numPr>
        <w:rPr>
          <w:rFonts w:asciiTheme="majorHAnsi" w:hAnsiTheme="majorHAnsi"/>
          <w:bCs/>
          <w:lang w:eastAsia="en-US"/>
        </w:rPr>
      </w:pPr>
      <w:r w:rsidRPr="0034233C">
        <w:rPr>
          <w:rFonts w:asciiTheme="majorHAnsi" w:hAnsiTheme="majorHAnsi"/>
          <w:bCs/>
          <w:lang w:eastAsia="en-US"/>
        </w:rPr>
        <w:t>zpracování návrhu opatření na snížení či odstranění rizik vyplývajících z analýzy, průzkumů a měření.</w:t>
      </w:r>
      <w:r w:rsidRPr="0034233C">
        <w:rPr>
          <w:rFonts w:asciiTheme="majorHAnsi" w:hAnsiTheme="majorHAnsi"/>
        </w:rPr>
        <w:t xml:space="preserve"> </w:t>
      </w:r>
    </w:p>
    <w:p w14:paraId="1051BFF9" w14:textId="75619982" w:rsidR="007478CD" w:rsidRPr="0034233C" w:rsidRDefault="007478CD" w:rsidP="00A15106">
      <w:pPr>
        <w:pStyle w:val="Bezmezer"/>
        <w:numPr>
          <w:ilvl w:val="0"/>
          <w:numId w:val="13"/>
        </w:numPr>
        <w:rPr>
          <w:rFonts w:asciiTheme="majorHAnsi" w:hAnsiTheme="majorHAnsi"/>
          <w:bCs/>
          <w:lang w:eastAsia="en-US"/>
        </w:rPr>
      </w:pPr>
      <w:r w:rsidRPr="0034233C">
        <w:rPr>
          <w:rFonts w:asciiTheme="majorHAnsi" w:hAnsiTheme="majorHAnsi"/>
        </w:rPr>
        <w:t xml:space="preserve">Zhotovitel je povinen předat objednateli vstupní podklady formou písemného protokolu v následujících provedeních a počtech         </w:t>
      </w:r>
    </w:p>
    <w:p w14:paraId="54C0CC21" w14:textId="31239C08" w:rsidR="00045064" w:rsidRPr="0034233C" w:rsidRDefault="007478CD" w:rsidP="00A15106">
      <w:pPr>
        <w:pStyle w:val="Bezmezer"/>
        <w:numPr>
          <w:ilvl w:val="0"/>
          <w:numId w:val="5"/>
        </w:numPr>
        <w:rPr>
          <w:rFonts w:asciiTheme="majorHAnsi" w:hAnsiTheme="majorHAnsi"/>
        </w:rPr>
      </w:pPr>
      <w:r w:rsidRPr="0034233C">
        <w:rPr>
          <w:rFonts w:asciiTheme="majorHAnsi" w:hAnsiTheme="majorHAnsi"/>
        </w:rPr>
        <w:lastRenderedPageBreak/>
        <w:t>1x tištěné paré a 1x v digitální podobě; přičemž výkresová část bude zpracována ve formátu *.dwg pro AutoCAD a formátu *.pdf,, textové části budou zpracovány ve formátu *.doc nebo *.docx. pro MS Word a současně *.pdf, vizualizace ve formátu *.pdf a *.jpg</w:t>
      </w:r>
      <w:r w:rsidR="00F85B08">
        <w:rPr>
          <w:rFonts w:asciiTheme="majorHAnsi" w:hAnsiTheme="majorHAnsi"/>
        </w:rPr>
        <w:t>.</w:t>
      </w:r>
    </w:p>
    <w:p w14:paraId="788983F1" w14:textId="630FD63F" w:rsidR="00B67E05" w:rsidRPr="0034233C" w:rsidRDefault="00211C86" w:rsidP="00A15106">
      <w:pPr>
        <w:pStyle w:val="Bezmezer"/>
        <w:numPr>
          <w:ilvl w:val="0"/>
          <w:numId w:val="1"/>
        </w:numPr>
        <w:rPr>
          <w:rFonts w:asciiTheme="majorHAnsi" w:hAnsiTheme="majorHAnsi"/>
          <w:b/>
        </w:rPr>
      </w:pPr>
      <w:r w:rsidRPr="0034233C">
        <w:rPr>
          <w:rFonts w:asciiTheme="majorHAnsi" w:hAnsiTheme="majorHAnsi"/>
          <w:b/>
        </w:rPr>
        <w:t xml:space="preserve">Vyhotovení </w:t>
      </w:r>
      <w:r w:rsidRPr="0034233C">
        <w:rPr>
          <w:rFonts w:asciiTheme="majorHAnsi" w:hAnsiTheme="majorHAnsi"/>
          <w:b/>
          <w:lang w:eastAsia="en-US"/>
        </w:rPr>
        <w:t>architektonické studie ve dvou variantách</w:t>
      </w:r>
      <w:r w:rsidR="001A049D" w:rsidRPr="0034233C">
        <w:rPr>
          <w:rFonts w:asciiTheme="majorHAnsi" w:hAnsiTheme="majorHAnsi"/>
          <w:b/>
          <w:lang w:eastAsia="en-US"/>
        </w:rPr>
        <w:t xml:space="preserve"> </w:t>
      </w:r>
      <w:r w:rsidR="001A049D" w:rsidRPr="0034233C">
        <w:rPr>
          <w:rFonts w:asciiTheme="majorHAnsi" w:hAnsiTheme="majorHAnsi"/>
          <w:bCs/>
          <w:lang w:eastAsia="en-US"/>
        </w:rPr>
        <w:t xml:space="preserve">(dále </w:t>
      </w:r>
      <w:r w:rsidR="00A964F8" w:rsidRPr="0034233C">
        <w:rPr>
          <w:rFonts w:asciiTheme="majorHAnsi" w:hAnsiTheme="majorHAnsi"/>
          <w:bCs/>
          <w:lang w:eastAsia="en-US"/>
        </w:rPr>
        <w:t xml:space="preserve">také </w:t>
      </w:r>
      <w:r w:rsidR="001A049D" w:rsidRPr="0034233C">
        <w:rPr>
          <w:rFonts w:asciiTheme="majorHAnsi" w:hAnsiTheme="majorHAnsi"/>
          <w:bCs/>
          <w:lang w:eastAsia="en-US"/>
        </w:rPr>
        <w:t>jen</w:t>
      </w:r>
      <w:r w:rsidR="001A049D" w:rsidRPr="0034233C">
        <w:rPr>
          <w:rFonts w:asciiTheme="majorHAnsi" w:hAnsiTheme="majorHAnsi"/>
          <w:b/>
          <w:lang w:eastAsia="en-US"/>
        </w:rPr>
        <w:t xml:space="preserve"> </w:t>
      </w:r>
      <w:r w:rsidR="00A964F8" w:rsidRPr="0034233C">
        <w:rPr>
          <w:rFonts w:asciiTheme="majorHAnsi" w:hAnsiTheme="majorHAnsi"/>
          <w:b/>
          <w:lang w:eastAsia="en-US"/>
        </w:rPr>
        <w:t>„</w:t>
      </w:r>
      <w:r w:rsidR="001A049D" w:rsidRPr="0034233C">
        <w:rPr>
          <w:rFonts w:asciiTheme="majorHAnsi" w:hAnsiTheme="majorHAnsi"/>
          <w:b/>
          <w:i/>
          <w:iCs/>
          <w:lang w:eastAsia="en-US"/>
        </w:rPr>
        <w:t>AS</w:t>
      </w:r>
      <w:r w:rsidR="001A049D" w:rsidRPr="0034233C">
        <w:rPr>
          <w:rFonts w:asciiTheme="majorHAnsi" w:hAnsiTheme="majorHAnsi"/>
          <w:b/>
          <w:lang w:eastAsia="en-US"/>
        </w:rPr>
        <w:t>“</w:t>
      </w:r>
      <w:r w:rsidR="001A049D" w:rsidRPr="0034233C">
        <w:rPr>
          <w:rFonts w:asciiTheme="majorHAnsi" w:hAnsiTheme="majorHAnsi"/>
          <w:bCs/>
          <w:lang w:eastAsia="en-US"/>
        </w:rPr>
        <w:t>)</w:t>
      </w:r>
      <w:r w:rsidRPr="0034233C">
        <w:rPr>
          <w:rFonts w:asciiTheme="majorHAnsi" w:hAnsiTheme="majorHAnsi"/>
          <w:bCs/>
        </w:rPr>
        <w:t>;</w:t>
      </w:r>
      <w:r w:rsidRPr="0034233C">
        <w:rPr>
          <w:rFonts w:asciiTheme="majorHAnsi" w:hAnsiTheme="majorHAnsi"/>
          <w:b/>
          <w:lang w:eastAsia="en-US"/>
        </w:rPr>
        <w:t xml:space="preserve"> </w:t>
      </w:r>
      <w:r w:rsidR="00023D03" w:rsidRPr="0034233C">
        <w:rPr>
          <w:rFonts w:asciiTheme="majorHAnsi" w:hAnsiTheme="majorHAnsi"/>
          <w:bCs/>
          <w:lang w:eastAsia="en-US"/>
        </w:rPr>
        <w:t>zahrnující</w:t>
      </w:r>
      <w:r w:rsidR="00023D03" w:rsidRPr="0034233C">
        <w:rPr>
          <w:rFonts w:asciiTheme="majorHAnsi" w:hAnsiTheme="majorHAnsi"/>
          <w:b/>
          <w:lang w:eastAsia="en-US"/>
        </w:rPr>
        <w:t xml:space="preserve"> </w:t>
      </w:r>
      <w:r w:rsidR="000F563F" w:rsidRPr="0034233C">
        <w:rPr>
          <w:rFonts w:asciiTheme="majorHAnsi" w:hAnsiTheme="majorHAnsi"/>
        </w:rPr>
        <w:t xml:space="preserve">návrh architektonického, stavebního a dispozičního řešení místností včetně návrhu venkovních </w:t>
      </w:r>
      <w:r w:rsidR="00D13074" w:rsidRPr="0034233C">
        <w:rPr>
          <w:rFonts w:asciiTheme="majorHAnsi" w:hAnsiTheme="majorHAnsi"/>
          <w:bCs/>
          <w:lang w:eastAsia="en-US"/>
        </w:rPr>
        <w:t>(podrobněji v příloze č. 1 této smlouvy)</w:t>
      </w:r>
      <w:r w:rsidR="00D13074" w:rsidRPr="0034233C">
        <w:rPr>
          <w:rFonts w:asciiTheme="majorHAnsi" w:hAnsiTheme="majorHAnsi"/>
        </w:rPr>
        <w:t>:</w:t>
      </w:r>
    </w:p>
    <w:p w14:paraId="26013662" w14:textId="77777777" w:rsidR="006B2628" w:rsidRPr="0034233C" w:rsidRDefault="006B2628" w:rsidP="00A15106">
      <w:pPr>
        <w:pStyle w:val="Bezmezer"/>
        <w:numPr>
          <w:ilvl w:val="0"/>
          <w:numId w:val="2"/>
        </w:numPr>
        <w:rPr>
          <w:rFonts w:asciiTheme="majorHAnsi" w:hAnsiTheme="majorHAnsi"/>
          <w:b/>
          <w:bCs/>
        </w:rPr>
      </w:pPr>
      <w:bookmarkStart w:id="3" w:name="_Hlk197962551"/>
      <w:r w:rsidRPr="0034233C">
        <w:rPr>
          <w:rFonts w:asciiTheme="majorHAnsi" w:hAnsiTheme="majorHAnsi"/>
          <w:b/>
          <w:bCs/>
        </w:rPr>
        <w:t>Finální podoba architektonické studie musí obsahovat:</w:t>
      </w:r>
    </w:p>
    <w:bookmarkEnd w:id="3"/>
    <w:p w14:paraId="17900BCB" w14:textId="77777777" w:rsidR="006B2628" w:rsidRPr="0034233C" w:rsidRDefault="006B2628" w:rsidP="00EE37D5">
      <w:pPr>
        <w:pStyle w:val="Bezmezer"/>
        <w:ind w:left="709"/>
        <w:rPr>
          <w:rFonts w:asciiTheme="majorHAnsi" w:hAnsiTheme="majorHAnsi"/>
          <w:b/>
        </w:rPr>
      </w:pPr>
      <w:r w:rsidRPr="0034233C">
        <w:rPr>
          <w:rFonts w:asciiTheme="majorHAnsi" w:hAnsiTheme="majorHAnsi"/>
          <w:b/>
        </w:rPr>
        <w:t>Textové přílohy (v rozsahu AS)</w:t>
      </w:r>
    </w:p>
    <w:p w14:paraId="0C213B73" w14:textId="31E0CD97"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základní technická zpráva, která popisuje navrhované řešení</w:t>
      </w:r>
      <w:r w:rsidR="00023D03" w:rsidRPr="0034233C">
        <w:rPr>
          <w:rFonts w:asciiTheme="majorHAnsi" w:hAnsiTheme="majorHAnsi"/>
        </w:rPr>
        <w:t>,</w:t>
      </w:r>
    </w:p>
    <w:p w14:paraId="71F24FF0" w14:textId="183BF053"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skutečnosti a shrnuje doposud získané podklady</w:t>
      </w:r>
      <w:r w:rsidR="00023D03" w:rsidRPr="0034233C">
        <w:rPr>
          <w:rFonts w:asciiTheme="majorHAnsi" w:hAnsiTheme="majorHAnsi"/>
        </w:rPr>
        <w:t>,</w:t>
      </w:r>
    </w:p>
    <w:p w14:paraId="77F1ADFC" w14:textId="4E7F6B28"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zásady architektonického, konstrukčního a materiálového řešení</w:t>
      </w:r>
      <w:r w:rsidR="00023D03" w:rsidRPr="0034233C">
        <w:rPr>
          <w:rFonts w:asciiTheme="majorHAnsi" w:hAnsiTheme="majorHAnsi"/>
        </w:rPr>
        <w:t>,</w:t>
      </w:r>
    </w:p>
    <w:p w14:paraId="0DAC89DF" w14:textId="093EB08E"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popis vyvolaných a dočasných úprav, přeložek v technických rozvodech</w:t>
      </w:r>
      <w:r w:rsidR="00023D03" w:rsidRPr="0034233C">
        <w:rPr>
          <w:rFonts w:asciiTheme="majorHAnsi" w:hAnsiTheme="majorHAnsi"/>
        </w:rPr>
        <w:t>,</w:t>
      </w:r>
    </w:p>
    <w:p w14:paraId="2F31E417" w14:textId="4507F4F4"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popis provozních a prostorových vztahů</w:t>
      </w:r>
      <w:r w:rsidR="00023D03" w:rsidRPr="0034233C">
        <w:rPr>
          <w:rFonts w:asciiTheme="majorHAnsi" w:hAnsiTheme="majorHAnsi"/>
        </w:rPr>
        <w:t>,</w:t>
      </w:r>
    </w:p>
    <w:p w14:paraId="2808030D" w14:textId="5D4D0569"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přehled navržených úprav místností a jejich základních parametrů</w:t>
      </w:r>
      <w:r w:rsidR="00023D03" w:rsidRPr="0034233C">
        <w:rPr>
          <w:rFonts w:asciiTheme="majorHAnsi" w:hAnsiTheme="majorHAnsi"/>
        </w:rPr>
        <w:t>,</w:t>
      </w:r>
    </w:p>
    <w:p w14:paraId="5669C225" w14:textId="6ED58600"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popis návrhu dopravy v klidu (parkovací objekt)</w:t>
      </w:r>
      <w:r w:rsidR="00023D03" w:rsidRPr="0034233C">
        <w:rPr>
          <w:rFonts w:asciiTheme="majorHAnsi" w:hAnsiTheme="majorHAnsi"/>
        </w:rPr>
        <w:t>,</w:t>
      </w:r>
    </w:p>
    <w:p w14:paraId="3249D6AA" w14:textId="1082ADAE" w:rsidR="006B2628" w:rsidRPr="0034233C" w:rsidRDefault="006B2628" w:rsidP="00A15106">
      <w:pPr>
        <w:pStyle w:val="Bezmezer"/>
        <w:numPr>
          <w:ilvl w:val="0"/>
          <w:numId w:val="3"/>
        </w:numPr>
        <w:rPr>
          <w:rFonts w:asciiTheme="majorHAnsi" w:hAnsiTheme="majorHAnsi"/>
        </w:rPr>
      </w:pPr>
      <w:r w:rsidRPr="0034233C">
        <w:rPr>
          <w:rFonts w:asciiTheme="majorHAnsi" w:hAnsiTheme="majorHAnsi"/>
        </w:rPr>
        <w:t>popis koncepčního řešení nejbližšího okolí Obecního domu a jeho komunikační napojení na Dolní park</w:t>
      </w:r>
      <w:r w:rsidR="00023D03" w:rsidRPr="0034233C">
        <w:rPr>
          <w:rFonts w:asciiTheme="majorHAnsi" w:hAnsiTheme="majorHAnsi"/>
        </w:rPr>
        <w:t>.</w:t>
      </w:r>
      <w:r w:rsidRPr="0034233C">
        <w:rPr>
          <w:rFonts w:asciiTheme="majorHAnsi" w:hAnsiTheme="majorHAnsi"/>
        </w:rPr>
        <w:t xml:space="preserve"> </w:t>
      </w:r>
    </w:p>
    <w:p w14:paraId="50C372FA" w14:textId="77777777" w:rsidR="006B2628" w:rsidRPr="0034233C" w:rsidRDefault="006B2628" w:rsidP="00EE37D5">
      <w:pPr>
        <w:pStyle w:val="Bezmezer"/>
        <w:ind w:firstLine="709"/>
        <w:rPr>
          <w:rFonts w:asciiTheme="majorHAnsi" w:hAnsiTheme="majorHAnsi"/>
          <w:b/>
        </w:rPr>
      </w:pPr>
      <w:r w:rsidRPr="0034233C">
        <w:rPr>
          <w:rFonts w:asciiTheme="majorHAnsi" w:hAnsiTheme="majorHAnsi"/>
          <w:b/>
        </w:rPr>
        <w:t>Grafické přílohy</w:t>
      </w:r>
    </w:p>
    <w:p w14:paraId="751ED0AF" w14:textId="004DB379" w:rsidR="006B2628" w:rsidRPr="0034233C" w:rsidRDefault="006B2628" w:rsidP="00A15106">
      <w:pPr>
        <w:pStyle w:val="Bezmezer"/>
        <w:numPr>
          <w:ilvl w:val="0"/>
          <w:numId w:val="4"/>
        </w:numPr>
        <w:rPr>
          <w:rFonts w:asciiTheme="majorHAnsi" w:hAnsiTheme="majorHAnsi"/>
        </w:rPr>
      </w:pPr>
      <w:r w:rsidRPr="0034233C">
        <w:rPr>
          <w:rFonts w:asciiTheme="majorHAnsi" w:hAnsiTheme="majorHAnsi"/>
        </w:rPr>
        <w:t>situační výkresy – umístění objektů na pozemcích a vyznačení základních důležitých vazeb (příjezd k pozemku, transportní cesty, inženýrské a technologické sítě, přeložky, sousední objekty apod.)</w:t>
      </w:r>
      <w:r w:rsidR="00023D03" w:rsidRPr="0034233C">
        <w:rPr>
          <w:rFonts w:asciiTheme="majorHAnsi" w:hAnsiTheme="majorHAnsi"/>
        </w:rPr>
        <w:t>,</w:t>
      </w:r>
    </w:p>
    <w:p w14:paraId="3A38D10C" w14:textId="3FEAD278" w:rsidR="006B2628" w:rsidRPr="0034233C" w:rsidRDefault="006B2628" w:rsidP="00A15106">
      <w:pPr>
        <w:pStyle w:val="Bezmezer"/>
        <w:numPr>
          <w:ilvl w:val="0"/>
          <w:numId w:val="4"/>
        </w:numPr>
        <w:rPr>
          <w:rFonts w:asciiTheme="majorHAnsi" w:hAnsiTheme="majorHAnsi"/>
        </w:rPr>
      </w:pPr>
      <w:r w:rsidRPr="0034233C">
        <w:rPr>
          <w:rFonts w:asciiTheme="majorHAnsi" w:hAnsiTheme="majorHAnsi"/>
        </w:rPr>
        <w:t>půdorysy – výkresy všech podlaží (Obecní dům + parkovací objekt) v podrobnostech měřítka 1:100</w:t>
      </w:r>
      <w:r w:rsidR="00023D03" w:rsidRPr="0034233C">
        <w:rPr>
          <w:rFonts w:asciiTheme="majorHAnsi" w:hAnsiTheme="majorHAnsi"/>
        </w:rPr>
        <w:t>,</w:t>
      </w:r>
    </w:p>
    <w:p w14:paraId="30B87C6C" w14:textId="77777777" w:rsidR="006B2628" w:rsidRPr="0034233C" w:rsidRDefault="006B2628" w:rsidP="00A15106">
      <w:pPr>
        <w:pStyle w:val="Bezmezer"/>
        <w:numPr>
          <w:ilvl w:val="0"/>
          <w:numId w:val="4"/>
        </w:numPr>
        <w:rPr>
          <w:rFonts w:asciiTheme="majorHAnsi" w:hAnsiTheme="majorHAnsi"/>
        </w:rPr>
      </w:pPr>
      <w:r w:rsidRPr="0034233C">
        <w:rPr>
          <w:rFonts w:asciiTheme="majorHAnsi" w:hAnsiTheme="majorHAnsi"/>
        </w:rPr>
        <w:t>řezy (Obecní dům + parkovací objekt) v podrobnostech měřítka 1:100</w:t>
      </w:r>
    </w:p>
    <w:p w14:paraId="171216B4" w14:textId="3E627540" w:rsidR="003F381E" w:rsidRPr="0034233C" w:rsidRDefault="006B2628" w:rsidP="00A15106">
      <w:pPr>
        <w:pStyle w:val="Bezmezer"/>
        <w:numPr>
          <w:ilvl w:val="0"/>
          <w:numId w:val="4"/>
        </w:numPr>
        <w:rPr>
          <w:rFonts w:asciiTheme="majorHAnsi" w:hAnsiTheme="majorHAnsi"/>
        </w:rPr>
      </w:pPr>
      <w:r w:rsidRPr="0034233C">
        <w:rPr>
          <w:rFonts w:asciiTheme="majorHAnsi" w:hAnsiTheme="majorHAnsi"/>
        </w:rPr>
        <w:t>pohledy na fasády (Obecní dům + parkovací objekt) v podrobnostech měřítka 1:100</w:t>
      </w:r>
      <w:r w:rsidR="00023D03" w:rsidRPr="0034233C">
        <w:rPr>
          <w:rFonts w:asciiTheme="majorHAnsi" w:hAnsiTheme="majorHAnsi"/>
        </w:rPr>
        <w:t>,</w:t>
      </w:r>
    </w:p>
    <w:p w14:paraId="418E6BB3" w14:textId="6238F024" w:rsidR="003F381E" w:rsidRPr="0034233C" w:rsidRDefault="003F381E" w:rsidP="00A15106">
      <w:pPr>
        <w:pStyle w:val="Bezmezer"/>
        <w:numPr>
          <w:ilvl w:val="0"/>
          <w:numId w:val="4"/>
        </w:numPr>
        <w:rPr>
          <w:rFonts w:asciiTheme="majorHAnsi" w:hAnsiTheme="majorHAnsi"/>
        </w:rPr>
      </w:pPr>
      <w:r w:rsidRPr="0034233C">
        <w:rPr>
          <w:rFonts w:asciiTheme="majorHAnsi" w:hAnsiTheme="majorHAnsi"/>
        </w:rPr>
        <w:t>charakteristické detaily</w:t>
      </w:r>
      <w:r w:rsidR="00023D03" w:rsidRPr="0034233C">
        <w:rPr>
          <w:rFonts w:asciiTheme="majorHAnsi" w:hAnsiTheme="majorHAnsi"/>
        </w:rPr>
        <w:t>,</w:t>
      </w:r>
    </w:p>
    <w:p w14:paraId="0FC68640" w14:textId="3D617164" w:rsidR="003F381E" w:rsidRPr="0034233C" w:rsidRDefault="003F381E" w:rsidP="00A15106">
      <w:pPr>
        <w:pStyle w:val="Bezmezer"/>
        <w:numPr>
          <w:ilvl w:val="0"/>
          <w:numId w:val="4"/>
        </w:numPr>
        <w:rPr>
          <w:rFonts w:asciiTheme="majorHAnsi" w:hAnsiTheme="majorHAnsi"/>
        </w:rPr>
      </w:pPr>
      <w:r w:rsidRPr="0034233C">
        <w:rPr>
          <w:rFonts w:asciiTheme="majorHAnsi" w:hAnsiTheme="majorHAnsi"/>
        </w:rPr>
        <w:t>vizualizace interiéru (přísálí v 1. NP, hlavní sál, boční sál, restaurace, přístavba zimní terasy, vstupních prostor s hlavním schodištěm ve 2. NP, salonky ve 2.NP)</w:t>
      </w:r>
      <w:r w:rsidR="00023D03" w:rsidRPr="0034233C">
        <w:rPr>
          <w:rFonts w:asciiTheme="majorHAnsi" w:hAnsiTheme="majorHAnsi"/>
        </w:rPr>
        <w:t>,</w:t>
      </w:r>
      <w:r w:rsidRPr="0034233C">
        <w:rPr>
          <w:rFonts w:asciiTheme="majorHAnsi" w:hAnsiTheme="majorHAnsi"/>
        </w:rPr>
        <w:t xml:space="preserve">  </w:t>
      </w:r>
    </w:p>
    <w:p w14:paraId="58805D32" w14:textId="21ECD87A" w:rsidR="002454A0" w:rsidRPr="0034233C" w:rsidRDefault="003F381E" w:rsidP="00A15106">
      <w:pPr>
        <w:pStyle w:val="Bezmezer"/>
        <w:numPr>
          <w:ilvl w:val="0"/>
          <w:numId w:val="4"/>
        </w:numPr>
        <w:rPr>
          <w:rFonts w:asciiTheme="majorHAnsi" w:hAnsiTheme="majorHAnsi"/>
        </w:rPr>
      </w:pPr>
      <w:r w:rsidRPr="0034233C">
        <w:rPr>
          <w:rFonts w:asciiTheme="majorHAnsi" w:hAnsiTheme="majorHAnsi"/>
        </w:rPr>
        <w:t>koncepční vizualizace exteriéru ze dvou úhlů pohledu (zahrne řešení přístavby zimní kryté terasy, nový parkovací objekt, komunikační propojení s Dolním parkem)</w:t>
      </w:r>
      <w:r w:rsidR="00023D03" w:rsidRPr="0034233C">
        <w:rPr>
          <w:rFonts w:asciiTheme="majorHAnsi" w:hAnsiTheme="majorHAnsi"/>
        </w:rPr>
        <w:t>,</w:t>
      </w:r>
      <w:r w:rsidRPr="0034233C">
        <w:rPr>
          <w:rFonts w:asciiTheme="majorHAnsi" w:hAnsiTheme="majorHAnsi"/>
        </w:rPr>
        <w:t xml:space="preserve">         </w:t>
      </w:r>
    </w:p>
    <w:p w14:paraId="308A0484" w14:textId="39AE1625" w:rsidR="006B2628" w:rsidRPr="0034233C" w:rsidRDefault="00915806" w:rsidP="00A15106">
      <w:pPr>
        <w:pStyle w:val="Bezmezer"/>
        <w:numPr>
          <w:ilvl w:val="0"/>
          <w:numId w:val="2"/>
        </w:numPr>
        <w:rPr>
          <w:rFonts w:asciiTheme="majorHAnsi" w:hAnsiTheme="majorHAnsi"/>
        </w:rPr>
      </w:pPr>
      <w:r w:rsidRPr="0034233C">
        <w:rPr>
          <w:rFonts w:asciiTheme="majorHAnsi" w:hAnsiTheme="majorHAnsi"/>
        </w:rPr>
        <w:t xml:space="preserve">Zhotovitel je povinen předat objednateli </w:t>
      </w:r>
      <w:r w:rsidR="00DB18B2" w:rsidRPr="0034233C">
        <w:rPr>
          <w:rFonts w:asciiTheme="majorHAnsi" w:hAnsiTheme="majorHAnsi"/>
        </w:rPr>
        <w:t xml:space="preserve">tuto dílčí </w:t>
      </w:r>
      <w:r w:rsidRPr="0034233C">
        <w:rPr>
          <w:rFonts w:asciiTheme="majorHAnsi" w:hAnsiTheme="majorHAnsi"/>
        </w:rPr>
        <w:t xml:space="preserve">projektovou dokumentaci </w:t>
      </w:r>
      <w:r w:rsidR="00DB18B2" w:rsidRPr="0034233C">
        <w:rPr>
          <w:rFonts w:asciiTheme="majorHAnsi" w:hAnsiTheme="majorHAnsi"/>
        </w:rPr>
        <w:t xml:space="preserve">(AS) </w:t>
      </w:r>
      <w:r w:rsidRPr="0034233C">
        <w:rPr>
          <w:rFonts w:asciiTheme="majorHAnsi" w:hAnsiTheme="majorHAnsi"/>
        </w:rPr>
        <w:t>formou písemného protokolu v následujících provedeních a počtech</w:t>
      </w:r>
      <w:r w:rsidR="00023D03" w:rsidRPr="0034233C">
        <w:rPr>
          <w:rFonts w:asciiTheme="majorHAnsi" w:hAnsiTheme="majorHAnsi"/>
        </w:rPr>
        <w:t>,</w:t>
      </w:r>
      <w:r w:rsidR="003F381E" w:rsidRPr="0034233C">
        <w:rPr>
          <w:rFonts w:asciiTheme="majorHAnsi" w:hAnsiTheme="majorHAnsi"/>
        </w:rPr>
        <w:t xml:space="preserve">        </w:t>
      </w:r>
    </w:p>
    <w:p w14:paraId="1AA58356" w14:textId="23C25AD9" w:rsidR="005069E1" w:rsidRPr="0034233C" w:rsidRDefault="005069E1" w:rsidP="00A15106">
      <w:pPr>
        <w:pStyle w:val="Bezmezer"/>
        <w:numPr>
          <w:ilvl w:val="0"/>
          <w:numId w:val="5"/>
        </w:numPr>
        <w:rPr>
          <w:rFonts w:asciiTheme="majorHAnsi" w:hAnsiTheme="majorHAnsi"/>
        </w:rPr>
      </w:pPr>
      <w:r w:rsidRPr="0034233C">
        <w:rPr>
          <w:rFonts w:asciiTheme="majorHAnsi" w:hAnsiTheme="majorHAnsi"/>
        </w:rPr>
        <w:t>1x tištěné paré obě varianty (formát A3)</w:t>
      </w:r>
      <w:r w:rsidR="000439CC" w:rsidRPr="0034233C">
        <w:rPr>
          <w:rFonts w:asciiTheme="majorHAnsi" w:hAnsiTheme="majorHAnsi"/>
        </w:rPr>
        <w:t xml:space="preserve">, </w:t>
      </w:r>
      <w:r w:rsidRPr="0034233C">
        <w:rPr>
          <w:rFonts w:asciiTheme="majorHAnsi" w:hAnsiTheme="majorHAnsi"/>
        </w:rPr>
        <w:t>3x tištěné paré vybraná varianta (formát A3)</w:t>
      </w:r>
      <w:r w:rsidR="000439CC" w:rsidRPr="0034233C">
        <w:rPr>
          <w:rFonts w:asciiTheme="majorHAnsi" w:hAnsiTheme="majorHAnsi"/>
        </w:rPr>
        <w:t>,</w:t>
      </w:r>
    </w:p>
    <w:p w14:paraId="588FDB99" w14:textId="768C37C4" w:rsidR="0021418D" w:rsidRPr="0034233C" w:rsidRDefault="005069E1" w:rsidP="00A15106">
      <w:pPr>
        <w:pStyle w:val="Bezmezer"/>
        <w:numPr>
          <w:ilvl w:val="0"/>
          <w:numId w:val="5"/>
        </w:numPr>
        <w:rPr>
          <w:rFonts w:asciiTheme="majorHAnsi" w:hAnsiTheme="majorHAnsi"/>
        </w:rPr>
      </w:pPr>
      <w:r w:rsidRPr="0034233C">
        <w:rPr>
          <w:rFonts w:asciiTheme="majorHAnsi" w:hAnsiTheme="majorHAnsi"/>
        </w:rPr>
        <w:t>1x v digitální podobě obě varianty</w:t>
      </w:r>
      <w:r w:rsidR="000439CC" w:rsidRPr="0034233C">
        <w:rPr>
          <w:rFonts w:asciiTheme="majorHAnsi" w:hAnsiTheme="majorHAnsi"/>
        </w:rPr>
        <w:t xml:space="preserve">, </w:t>
      </w:r>
      <w:r w:rsidRPr="0034233C">
        <w:rPr>
          <w:rFonts w:asciiTheme="majorHAnsi" w:hAnsiTheme="majorHAnsi"/>
        </w:rPr>
        <w:t>1x v digitální podobě vybraná varianta</w:t>
      </w:r>
      <w:r w:rsidR="001961FB" w:rsidRPr="0034233C">
        <w:rPr>
          <w:rFonts w:asciiTheme="majorHAnsi" w:hAnsiTheme="majorHAnsi"/>
        </w:rPr>
        <w:t>;</w:t>
      </w:r>
      <w:r w:rsidR="000439CC" w:rsidRPr="0034233C">
        <w:rPr>
          <w:rFonts w:asciiTheme="majorHAnsi" w:hAnsiTheme="majorHAnsi"/>
        </w:rPr>
        <w:t xml:space="preserve"> přičemž </w:t>
      </w:r>
      <w:r w:rsidR="0021418D" w:rsidRPr="0034233C">
        <w:rPr>
          <w:rFonts w:asciiTheme="majorHAnsi" w:hAnsiTheme="majorHAnsi"/>
        </w:rPr>
        <w:t>výkresová část bude zpracována ve formátu *.dwg pro AutoCAD a formátu *.pdf,, textové části budou zpracovány ve formátu *.doc nebo *.docx. pro MS Word a současně *.pdf, vizualizace ve formátu *.pdf a *.jpg</w:t>
      </w:r>
      <w:r w:rsidR="00AC264E">
        <w:rPr>
          <w:rFonts w:asciiTheme="majorHAnsi" w:hAnsiTheme="majorHAnsi"/>
        </w:rPr>
        <w:t>, včetně zpracování v</w:t>
      </w:r>
      <w:r w:rsidR="006A02DC">
        <w:rPr>
          <w:rFonts w:asciiTheme="majorHAnsi" w:hAnsiTheme="majorHAnsi"/>
        </w:rPr>
        <w:t> </w:t>
      </w:r>
      <w:r w:rsidR="00AC264E">
        <w:rPr>
          <w:rFonts w:asciiTheme="majorHAnsi" w:hAnsiTheme="majorHAnsi"/>
        </w:rPr>
        <w:t>BIM</w:t>
      </w:r>
      <w:r w:rsidR="006A02DC">
        <w:rPr>
          <w:rFonts w:asciiTheme="majorHAnsi" w:hAnsiTheme="majorHAnsi"/>
        </w:rPr>
        <w:t>.</w:t>
      </w:r>
    </w:p>
    <w:p w14:paraId="464D1528" w14:textId="612E8D56" w:rsidR="001B2FD0" w:rsidRPr="0034233C" w:rsidRDefault="00211C86" w:rsidP="00A15106">
      <w:pPr>
        <w:pStyle w:val="Bezmezer"/>
        <w:numPr>
          <w:ilvl w:val="0"/>
          <w:numId w:val="1"/>
        </w:numPr>
        <w:rPr>
          <w:rFonts w:asciiTheme="majorHAnsi" w:hAnsiTheme="majorHAnsi"/>
          <w:bCs/>
        </w:rPr>
      </w:pPr>
      <w:r w:rsidRPr="0034233C">
        <w:rPr>
          <w:rFonts w:asciiTheme="majorHAnsi" w:hAnsiTheme="majorHAnsi"/>
          <w:b/>
        </w:rPr>
        <w:t xml:space="preserve">Vyhotovení </w:t>
      </w:r>
      <w:r w:rsidRPr="0034233C">
        <w:rPr>
          <w:rFonts w:asciiTheme="majorHAnsi" w:hAnsiTheme="majorHAnsi"/>
          <w:b/>
          <w:lang w:eastAsia="en-US"/>
        </w:rPr>
        <w:t>projektové dokumentace pro povolení stavby</w:t>
      </w:r>
      <w:r w:rsidR="00AE1D3D" w:rsidRPr="0034233C">
        <w:rPr>
          <w:rFonts w:asciiTheme="majorHAnsi" w:hAnsiTheme="majorHAnsi"/>
          <w:b/>
        </w:rPr>
        <w:t xml:space="preserve"> </w:t>
      </w:r>
      <w:r w:rsidR="00AE1D3D" w:rsidRPr="0034233C">
        <w:rPr>
          <w:rFonts w:asciiTheme="majorHAnsi" w:hAnsiTheme="majorHAnsi"/>
          <w:bCs/>
        </w:rPr>
        <w:t>(</w:t>
      </w:r>
      <w:r w:rsidR="00A964F8" w:rsidRPr="0034233C">
        <w:rPr>
          <w:rFonts w:asciiTheme="majorHAnsi" w:hAnsiTheme="majorHAnsi"/>
          <w:bCs/>
        </w:rPr>
        <w:t xml:space="preserve">dále také jen </w:t>
      </w:r>
      <w:r w:rsidR="00A964F8" w:rsidRPr="0034233C">
        <w:rPr>
          <w:rFonts w:asciiTheme="majorHAnsi" w:hAnsiTheme="majorHAnsi"/>
          <w:b/>
          <w:i/>
          <w:iCs/>
        </w:rPr>
        <w:t>„</w:t>
      </w:r>
      <w:r w:rsidR="00AE1D3D" w:rsidRPr="0034233C">
        <w:rPr>
          <w:rFonts w:asciiTheme="majorHAnsi" w:hAnsiTheme="majorHAnsi"/>
          <w:b/>
          <w:i/>
          <w:iCs/>
        </w:rPr>
        <w:t>D</w:t>
      </w:r>
      <w:r w:rsidR="00C33133" w:rsidRPr="0034233C">
        <w:rPr>
          <w:rFonts w:asciiTheme="majorHAnsi" w:hAnsiTheme="majorHAnsi"/>
          <w:b/>
          <w:i/>
          <w:iCs/>
        </w:rPr>
        <w:t>SP</w:t>
      </w:r>
      <w:r w:rsidR="00A964F8" w:rsidRPr="0034233C">
        <w:rPr>
          <w:rFonts w:asciiTheme="majorHAnsi" w:hAnsiTheme="majorHAnsi"/>
          <w:b/>
          <w:i/>
          <w:iCs/>
        </w:rPr>
        <w:t>“</w:t>
      </w:r>
      <w:r w:rsidR="00D16C7D" w:rsidRPr="0034233C">
        <w:rPr>
          <w:rFonts w:asciiTheme="majorHAnsi" w:hAnsiTheme="majorHAnsi"/>
          <w:bCs/>
        </w:rPr>
        <w:t>)</w:t>
      </w:r>
      <w:r w:rsidRPr="0034233C">
        <w:rPr>
          <w:rFonts w:asciiTheme="majorHAnsi" w:hAnsiTheme="majorHAnsi"/>
          <w:bCs/>
          <w:lang w:eastAsia="en-US"/>
        </w:rPr>
        <w:t xml:space="preserve"> </w:t>
      </w:r>
      <w:r w:rsidR="00D16C7D" w:rsidRPr="0034233C">
        <w:rPr>
          <w:rFonts w:asciiTheme="majorHAnsi" w:hAnsiTheme="majorHAnsi"/>
        </w:rPr>
        <w:t>a</w:t>
      </w:r>
      <w:r w:rsidR="000420BE" w:rsidRPr="0034233C">
        <w:rPr>
          <w:rFonts w:asciiTheme="majorHAnsi" w:hAnsiTheme="majorHAnsi"/>
        </w:rPr>
        <w:t xml:space="preserve"> vydání všech případných dalších rozhodnutí, povolení, souhlasů a stanovisek, jejichž potřeba vyplyne z technických a estetických řešení zpracovaných </w:t>
      </w:r>
      <w:r w:rsidR="006E300B" w:rsidRPr="0034233C">
        <w:rPr>
          <w:rFonts w:asciiTheme="majorHAnsi" w:hAnsiTheme="majorHAnsi"/>
        </w:rPr>
        <w:t>z</w:t>
      </w:r>
      <w:r w:rsidR="000420BE" w:rsidRPr="0034233C">
        <w:rPr>
          <w:rFonts w:asciiTheme="majorHAnsi" w:hAnsiTheme="majorHAnsi"/>
        </w:rPr>
        <w:t xml:space="preserve">hotovitelem v rámci plnění závazků z této </w:t>
      </w:r>
      <w:r w:rsidR="006E300B" w:rsidRPr="0034233C">
        <w:rPr>
          <w:rFonts w:asciiTheme="majorHAnsi" w:hAnsiTheme="majorHAnsi"/>
        </w:rPr>
        <w:t>s</w:t>
      </w:r>
      <w:r w:rsidR="000420BE" w:rsidRPr="0034233C">
        <w:rPr>
          <w:rFonts w:asciiTheme="majorHAnsi" w:hAnsiTheme="majorHAnsi"/>
        </w:rPr>
        <w:t>mlouvy</w:t>
      </w:r>
      <w:r w:rsidR="00286B68" w:rsidRPr="0034233C">
        <w:rPr>
          <w:rFonts w:asciiTheme="majorHAnsi" w:hAnsiTheme="majorHAnsi"/>
        </w:rPr>
        <w:t xml:space="preserve"> </w:t>
      </w:r>
      <w:r w:rsidR="00286B68" w:rsidRPr="0034233C">
        <w:rPr>
          <w:rFonts w:asciiTheme="majorHAnsi" w:hAnsiTheme="majorHAnsi"/>
          <w:bCs/>
          <w:lang w:eastAsia="en-US"/>
        </w:rPr>
        <w:t>(podrobněji v příloze č. 1 této smlouvy)</w:t>
      </w:r>
      <w:r w:rsidR="000420BE" w:rsidRPr="0034233C">
        <w:rPr>
          <w:rFonts w:asciiTheme="majorHAnsi" w:hAnsiTheme="majorHAnsi"/>
        </w:rPr>
        <w:t>, která obsahuje zejména</w:t>
      </w:r>
      <w:r w:rsidR="00AE1D3D" w:rsidRPr="0034233C">
        <w:rPr>
          <w:rFonts w:asciiTheme="majorHAnsi" w:hAnsiTheme="majorHAnsi"/>
        </w:rPr>
        <w:t>:</w:t>
      </w:r>
    </w:p>
    <w:p w14:paraId="58288C69" w14:textId="06489B9F" w:rsidR="00AE1D3D" w:rsidRPr="0034233C" w:rsidRDefault="00090FF5" w:rsidP="00A15106">
      <w:pPr>
        <w:pStyle w:val="Bezmezer"/>
        <w:numPr>
          <w:ilvl w:val="0"/>
          <w:numId w:val="6"/>
        </w:numPr>
        <w:rPr>
          <w:rFonts w:asciiTheme="majorHAnsi" w:hAnsiTheme="majorHAnsi"/>
        </w:rPr>
      </w:pPr>
      <w:r w:rsidRPr="0034233C">
        <w:rPr>
          <w:rFonts w:asciiTheme="majorHAnsi" w:hAnsiTheme="majorHAnsi" w:cstheme="minorHAnsi"/>
          <w:b/>
          <w:bCs/>
        </w:rPr>
        <w:lastRenderedPageBreak/>
        <w:t>d</w:t>
      </w:r>
      <w:r w:rsidR="001B2FD0" w:rsidRPr="0034233C">
        <w:rPr>
          <w:rFonts w:asciiTheme="majorHAnsi" w:hAnsiTheme="majorHAnsi" w:cstheme="minorHAnsi"/>
          <w:b/>
          <w:bCs/>
        </w:rPr>
        <w:t>okumentaci pro povolení stavby</w:t>
      </w:r>
      <w:r w:rsidR="001B2FD0" w:rsidRPr="0034233C">
        <w:rPr>
          <w:rFonts w:asciiTheme="majorHAnsi" w:hAnsiTheme="majorHAnsi" w:cstheme="minorHAnsi"/>
        </w:rPr>
        <w:t xml:space="preserve">, která musí po věcné stránce vyhovět požadavkům Zákona č. 283/2021 Sb., stavební zákon, Vyhlášce </w:t>
      </w:r>
      <w:r w:rsidR="00E47618" w:rsidRPr="0034233C">
        <w:rPr>
          <w:rFonts w:asciiTheme="majorHAnsi" w:hAnsiTheme="majorHAnsi" w:cstheme="minorHAnsi"/>
        </w:rPr>
        <w:br/>
      </w:r>
      <w:r w:rsidR="001B2FD0" w:rsidRPr="0034233C">
        <w:rPr>
          <w:rFonts w:asciiTheme="majorHAnsi" w:hAnsiTheme="majorHAnsi" w:cstheme="minorHAnsi"/>
        </w:rPr>
        <w:t xml:space="preserve">č. 146/2024 Sb., o požadavcích na výstavbu a Vyhlášce č. 131/2024 Sb., </w:t>
      </w:r>
      <w:r w:rsidR="00E47618" w:rsidRPr="0034233C">
        <w:rPr>
          <w:rFonts w:asciiTheme="majorHAnsi" w:hAnsiTheme="majorHAnsi" w:cstheme="minorHAnsi"/>
        </w:rPr>
        <w:br/>
      </w:r>
      <w:r w:rsidR="001B2FD0" w:rsidRPr="0034233C">
        <w:rPr>
          <w:rFonts w:asciiTheme="majorHAnsi" w:hAnsiTheme="majorHAnsi" w:cstheme="minorHAnsi"/>
        </w:rPr>
        <w:t>o dokumentaci staveb,</w:t>
      </w:r>
      <w:r w:rsidR="00117963" w:rsidRPr="0034233C">
        <w:rPr>
          <w:rFonts w:asciiTheme="majorHAnsi" w:hAnsiTheme="majorHAnsi" w:cstheme="minorHAnsi"/>
        </w:rPr>
        <w:t xml:space="preserve"> </w:t>
      </w:r>
      <w:r w:rsidR="001B2FD0" w:rsidRPr="0034233C">
        <w:rPr>
          <w:rFonts w:asciiTheme="majorHAnsi" w:hAnsiTheme="majorHAnsi" w:cstheme="minorHAnsi"/>
        </w:rPr>
        <w:t>vše v platném znění</w:t>
      </w:r>
      <w:r w:rsidR="00117963" w:rsidRPr="0034233C">
        <w:rPr>
          <w:rFonts w:asciiTheme="majorHAnsi" w:hAnsiTheme="majorHAnsi" w:cstheme="minorHAnsi"/>
        </w:rPr>
        <w:t>, případně dalším souvisejícím právním předpisům</w:t>
      </w:r>
      <w:r w:rsidR="00E2308F" w:rsidRPr="0034233C">
        <w:rPr>
          <w:rFonts w:asciiTheme="majorHAnsi" w:hAnsiTheme="majorHAnsi" w:cstheme="minorHAnsi"/>
        </w:rPr>
        <w:t>, bude zpracována rovněž v souladu s</w:t>
      </w:r>
      <w:r w:rsidR="000439CC" w:rsidRPr="0034233C">
        <w:rPr>
          <w:rFonts w:asciiTheme="majorHAnsi" w:hAnsiTheme="majorHAnsi" w:cstheme="minorHAnsi"/>
        </w:rPr>
        <w:t xml:space="preserve"> technickým</w:t>
      </w:r>
      <w:r w:rsidR="00E2308F" w:rsidRPr="0034233C">
        <w:rPr>
          <w:rFonts w:asciiTheme="majorHAnsi" w:hAnsiTheme="majorHAnsi" w:cstheme="minorHAnsi"/>
        </w:rPr>
        <w:t>i</w:t>
      </w:r>
      <w:r w:rsidR="000439CC" w:rsidRPr="0034233C">
        <w:rPr>
          <w:rFonts w:asciiTheme="majorHAnsi" w:hAnsiTheme="majorHAnsi" w:cstheme="minorHAnsi"/>
        </w:rPr>
        <w:t xml:space="preserve"> </w:t>
      </w:r>
      <w:r w:rsidR="00E2308F" w:rsidRPr="0034233C">
        <w:rPr>
          <w:rFonts w:asciiTheme="majorHAnsi" w:hAnsiTheme="majorHAnsi" w:cstheme="minorHAnsi"/>
        </w:rPr>
        <w:t>normami</w:t>
      </w:r>
      <w:r w:rsidR="000439CC" w:rsidRPr="0034233C">
        <w:rPr>
          <w:rFonts w:asciiTheme="majorHAnsi" w:hAnsiTheme="majorHAnsi" w:cstheme="minorHAnsi"/>
        </w:rPr>
        <w:t xml:space="preserve"> a požadavk</w:t>
      </w:r>
      <w:r w:rsidR="00E2308F" w:rsidRPr="0034233C">
        <w:rPr>
          <w:rFonts w:asciiTheme="majorHAnsi" w:hAnsiTheme="majorHAnsi" w:cstheme="minorHAnsi"/>
        </w:rPr>
        <w:t>y</w:t>
      </w:r>
      <w:r w:rsidR="000439CC" w:rsidRPr="0034233C">
        <w:rPr>
          <w:rFonts w:asciiTheme="majorHAnsi" w:hAnsiTheme="majorHAnsi" w:cstheme="minorHAnsi"/>
        </w:rPr>
        <w:t xml:space="preserve"> objednatele</w:t>
      </w:r>
      <w:r w:rsidR="004D1FDF" w:rsidRPr="0034233C">
        <w:rPr>
          <w:rFonts w:asciiTheme="majorHAnsi" w:hAnsiTheme="majorHAnsi" w:cstheme="minorHAnsi"/>
        </w:rPr>
        <w:t xml:space="preserve"> </w:t>
      </w:r>
      <w:r w:rsidR="004D1FDF" w:rsidRPr="0034233C">
        <w:rPr>
          <w:rFonts w:asciiTheme="majorHAnsi" w:hAnsiTheme="majorHAnsi" w:cs="Segoe UI"/>
        </w:rPr>
        <w:t xml:space="preserve">a bude </w:t>
      </w:r>
      <w:r w:rsidR="00353D1D" w:rsidRPr="0034233C">
        <w:rPr>
          <w:rFonts w:asciiTheme="majorHAnsi" w:hAnsiTheme="majorHAnsi" w:cs="Segoe UI"/>
        </w:rPr>
        <w:t>obsahovat souhrnný položkový rozpočet stavby</w:t>
      </w:r>
      <w:r w:rsidR="00E2308F" w:rsidRPr="0034233C">
        <w:rPr>
          <w:rFonts w:asciiTheme="majorHAnsi" w:hAnsiTheme="majorHAnsi" w:cs="Segoe UI"/>
        </w:rPr>
        <w:t>;</w:t>
      </w:r>
    </w:p>
    <w:p w14:paraId="2EA01852" w14:textId="77777777" w:rsidR="001961FB" w:rsidRPr="0034233C" w:rsidRDefault="001B2FD0" w:rsidP="00A15106">
      <w:pPr>
        <w:pStyle w:val="Bezmezer"/>
        <w:numPr>
          <w:ilvl w:val="0"/>
          <w:numId w:val="6"/>
        </w:numPr>
        <w:rPr>
          <w:rFonts w:asciiTheme="majorHAnsi" w:hAnsiTheme="majorHAnsi"/>
        </w:rPr>
      </w:pPr>
      <w:r w:rsidRPr="0034233C">
        <w:rPr>
          <w:rFonts w:asciiTheme="majorHAnsi" w:hAnsiTheme="majorHAnsi" w:cstheme="minorHAnsi"/>
        </w:rPr>
        <w:t>rozsah jednotlivých částí dokumentace musí odpovídat druhu a významu investičního záměru, jeho umístění, stavebně technickému provedení, účelu využití, vlivu na životní prostředí a době trvání stavby</w:t>
      </w:r>
      <w:r w:rsidR="004D1FDF" w:rsidRPr="0034233C">
        <w:rPr>
          <w:rFonts w:asciiTheme="majorHAnsi" w:hAnsiTheme="majorHAnsi" w:cstheme="minorHAnsi"/>
        </w:rPr>
        <w:t>;</w:t>
      </w:r>
    </w:p>
    <w:p w14:paraId="67797D22" w14:textId="73108EC7" w:rsidR="00090FF5" w:rsidRPr="0034233C" w:rsidRDefault="006E79DE" w:rsidP="00A15106">
      <w:pPr>
        <w:pStyle w:val="Bezmezer"/>
        <w:numPr>
          <w:ilvl w:val="0"/>
          <w:numId w:val="6"/>
        </w:numPr>
        <w:rPr>
          <w:rFonts w:asciiTheme="majorHAnsi" w:hAnsiTheme="majorHAnsi"/>
        </w:rPr>
      </w:pPr>
      <w:r w:rsidRPr="0034233C">
        <w:rPr>
          <w:rFonts w:asciiTheme="majorHAnsi" w:hAnsiTheme="majorHAnsi"/>
        </w:rPr>
        <w:t>z</w:t>
      </w:r>
      <w:r w:rsidR="00090FF5" w:rsidRPr="0034233C">
        <w:rPr>
          <w:rFonts w:asciiTheme="majorHAnsi" w:hAnsiTheme="majorHAnsi"/>
        </w:rPr>
        <w:t>hotovitel je povinen předat objednateli projektovou dokumentaci</w:t>
      </w:r>
      <w:r w:rsidR="007478CD" w:rsidRPr="0034233C">
        <w:rPr>
          <w:rFonts w:asciiTheme="majorHAnsi" w:hAnsiTheme="majorHAnsi"/>
        </w:rPr>
        <w:t xml:space="preserve"> DSP</w:t>
      </w:r>
      <w:r w:rsidR="00090FF5" w:rsidRPr="0034233C">
        <w:rPr>
          <w:rFonts w:asciiTheme="majorHAnsi" w:hAnsiTheme="majorHAnsi"/>
        </w:rPr>
        <w:t xml:space="preserve"> formou písemného protokolu v následujících provedeních a počtech</w:t>
      </w:r>
      <w:r w:rsidRPr="0034233C">
        <w:rPr>
          <w:rFonts w:asciiTheme="majorHAnsi" w:hAnsiTheme="majorHAnsi"/>
        </w:rPr>
        <w:t>:</w:t>
      </w:r>
      <w:r w:rsidR="00090FF5" w:rsidRPr="0034233C">
        <w:rPr>
          <w:rFonts w:asciiTheme="majorHAnsi" w:hAnsiTheme="majorHAnsi"/>
        </w:rPr>
        <w:t xml:space="preserve">        </w:t>
      </w:r>
    </w:p>
    <w:p w14:paraId="2187E4EB" w14:textId="1412F0D7" w:rsidR="00090FF5" w:rsidRPr="0034233C" w:rsidRDefault="000420BE" w:rsidP="00A15106">
      <w:pPr>
        <w:pStyle w:val="Bezmezer"/>
        <w:numPr>
          <w:ilvl w:val="0"/>
          <w:numId w:val="7"/>
        </w:numPr>
        <w:rPr>
          <w:rFonts w:asciiTheme="majorHAnsi" w:hAnsiTheme="majorHAnsi" w:cs="Segoe UI"/>
          <w:iCs/>
        </w:rPr>
      </w:pPr>
      <w:r w:rsidRPr="0034233C">
        <w:rPr>
          <w:rFonts w:asciiTheme="majorHAnsi" w:hAnsiTheme="majorHAnsi" w:cs="Segoe UI"/>
          <w:iCs/>
        </w:rPr>
        <w:t xml:space="preserve">vše ve </w:t>
      </w:r>
      <w:r w:rsidR="00B15980" w:rsidRPr="0034233C">
        <w:rPr>
          <w:rFonts w:asciiTheme="majorHAnsi" w:hAnsiTheme="majorHAnsi" w:cs="Segoe UI"/>
          <w:iCs/>
        </w:rPr>
        <w:t>3</w:t>
      </w:r>
      <w:r w:rsidRPr="0034233C">
        <w:rPr>
          <w:rFonts w:asciiTheme="majorHAnsi" w:hAnsiTheme="majorHAnsi" w:cs="Segoe UI"/>
          <w:iCs/>
        </w:rPr>
        <w:t xml:space="preserve"> vyhotoveních v listinné podobě, v 1 vyhotovení v elektronické podobě na USB flash disku a v 1 elektronickém vyhotovení informativní propočet ve formě agregovaných položek (neurčí-li Objednatel jinak); </w:t>
      </w:r>
      <w:bookmarkStart w:id="4" w:name="_Hlk197963713"/>
      <w:r w:rsidR="001961FB" w:rsidRPr="0034233C">
        <w:rPr>
          <w:rFonts w:asciiTheme="majorHAnsi" w:hAnsiTheme="majorHAnsi" w:cs="Segoe UI"/>
          <w:iCs/>
        </w:rPr>
        <w:t xml:space="preserve">přičemž </w:t>
      </w:r>
      <w:r w:rsidRPr="0034233C">
        <w:rPr>
          <w:rFonts w:asciiTheme="majorHAnsi" w:hAnsiTheme="majorHAnsi" w:cs="Segoe UI"/>
          <w:iCs/>
        </w:rPr>
        <w:t>výkresová část bude zpracována ve formátu *.dwg pro AutoCAD a formátu *.pdf, textové části budou zpracovány ve formátu *.doc nebo *.docx. pro MS Word a současně *.pdf a propočet bude zpracován ve formátu *.xls pro MS Excel a současně *.pdf, vizualizace ve formátu *.pdf a *.jpg</w:t>
      </w:r>
      <w:bookmarkEnd w:id="4"/>
      <w:r w:rsidR="006A02DC">
        <w:rPr>
          <w:rFonts w:asciiTheme="majorHAnsi" w:hAnsiTheme="majorHAnsi" w:cs="Segoe UI"/>
          <w:iCs/>
        </w:rPr>
        <w:t xml:space="preserve">, </w:t>
      </w:r>
      <w:r w:rsidR="006A02DC">
        <w:rPr>
          <w:rFonts w:asciiTheme="majorHAnsi" w:hAnsiTheme="majorHAnsi"/>
        </w:rPr>
        <w:t>včetně zpracování v BIM.</w:t>
      </w:r>
    </w:p>
    <w:p w14:paraId="6B9234BB" w14:textId="7FB7E598" w:rsidR="002A18E3" w:rsidRPr="0034233C" w:rsidRDefault="00211C86" w:rsidP="00A15106">
      <w:pPr>
        <w:pStyle w:val="Bezmezer"/>
        <w:numPr>
          <w:ilvl w:val="0"/>
          <w:numId w:val="1"/>
        </w:numPr>
        <w:rPr>
          <w:rFonts w:asciiTheme="majorHAnsi" w:hAnsiTheme="majorHAnsi" w:cs="Segoe UI"/>
        </w:rPr>
      </w:pPr>
      <w:r w:rsidRPr="0034233C">
        <w:rPr>
          <w:rFonts w:asciiTheme="majorHAnsi" w:hAnsiTheme="majorHAnsi"/>
          <w:b/>
        </w:rPr>
        <w:t xml:space="preserve">Vyhotovení </w:t>
      </w:r>
      <w:r w:rsidRPr="0034233C">
        <w:rPr>
          <w:rFonts w:asciiTheme="majorHAnsi" w:hAnsiTheme="majorHAnsi"/>
          <w:b/>
          <w:lang w:eastAsia="en-US"/>
        </w:rPr>
        <w:t>projektové dokumentace pro provedení stavby</w:t>
      </w:r>
      <w:r w:rsidRPr="0034233C">
        <w:rPr>
          <w:rFonts w:asciiTheme="majorHAnsi" w:hAnsiTheme="majorHAnsi"/>
          <w:b/>
        </w:rPr>
        <w:t xml:space="preserve"> vč. soupisu prací, dodávek a služeb včetně výkazu výměr</w:t>
      </w:r>
      <w:r w:rsidRPr="0034233C">
        <w:rPr>
          <w:rFonts w:asciiTheme="majorHAnsi" w:hAnsiTheme="majorHAnsi"/>
          <w:bCs/>
        </w:rPr>
        <w:t xml:space="preserve"> (dokumentace pro výběr dodavatele stavby)</w:t>
      </w:r>
      <w:r w:rsidR="00E2308F" w:rsidRPr="0034233C">
        <w:rPr>
          <w:rFonts w:asciiTheme="majorHAnsi" w:hAnsiTheme="majorHAnsi"/>
          <w:bCs/>
        </w:rPr>
        <w:t xml:space="preserve"> (</w:t>
      </w:r>
      <w:r w:rsidR="00A964F8" w:rsidRPr="0034233C">
        <w:rPr>
          <w:rFonts w:asciiTheme="majorHAnsi" w:hAnsiTheme="majorHAnsi"/>
          <w:bCs/>
        </w:rPr>
        <w:t>dále také jen „</w:t>
      </w:r>
      <w:r w:rsidR="00E2308F" w:rsidRPr="0034233C">
        <w:rPr>
          <w:rFonts w:asciiTheme="majorHAnsi" w:hAnsiTheme="majorHAnsi"/>
          <w:b/>
          <w:i/>
          <w:iCs/>
        </w:rPr>
        <w:t>D</w:t>
      </w:r>
      <w:r w:rsidR="00050CBF" w:rsidRPr="0034233C">
        <w:rPr>
          <w:rFonts w:asciiTheme="majorHAnsi" w:hAnsiTheme="majorHAnsi"/>
          <w:b/>
          <w:i/>
          <w:iCs/>
        </w:rPr>
        <w:t>PS</w:t>
      </w:r>
      <w:r w:rsidR="00A964F8" w:rsidRPr="0034233C">
        <w:rPr>
          <w:rFonts w:asciiTheme="majorHAnsi" w:hAnsiTheme="majorHAnsi"/>
          <w:bCs/>
        </w:rPr>
        <w:t>“</w:t>
      </w:r>
      <w:r w:rsidR="00050CBF" w:rsidRPr="0034233C">
        <w:rPr>
          <w:rFonts w:asciiTheme="majorHAnsi" w:hAnsiTheme="majorHAnsi"/>
          <w:bCs/>
        </w:rPr>
        <w:t>)</w:t>
      </w:r>
      <w:r w:rsidR="00BA07BE" w:rsidRPr="0034233C">
        <w:rPr>
          <w:rFonts w:asciiTheme="majorHAnsi" w:hAnsiTheme="majorHAnsi"/>
          <w:bCs/>
        </w:rPr>
        <w:t>,</w:t>
      </w:r>
      <w:r w:rsidR="006468A5" w:rsidRPr="0034233C">
        <w:rPr>
          <w:rFonts w:asciiTheme="majorHAnsi" w:hAnsiTheme="majorHAnsi" w:cs="Segoe UI"/>
        </w:rPr>
        <w:t xml:space="preserve"> která bude použita v zadávacím řízení podle </w:t>
      </w:r>
      <w:r w:rsidR="00B67B3F" w:rsidRPr="0034233C">
        <w:rPr>
          <w:rFonts w:asciiTheme="majorHAnsi" w:hAnsiTheme="majorHAnsi" w:cs="Segoe UI"/>
        </w:rPr>
        <w:t>ZZVZ</w:t>
      </w:r>
      <w:r w:rsidR="006468A5" w:rsidRPr="0034233C">
        <w:rPr>
          <w:rFonts w:asciiTheme="majorHAnsi" w:hAnsiTheme="majorHAnsi" w:cs="Segoe UI"/>
        </w:rPr>
        <w:t xml:space="preserve"> a dle příslušných prováděcích právních předpisů </w:t>
      </w:r>
      <w:r w:rsidR="00E1115D" w:rsidRPr="0034233C">
        <w:rPr>
          <w:rFonts w:asciiTheme="majorHAnsi" w:hAnsiTheme="majorHAnsi"/>
          <w:bCs/>
          <w:lang w:eastAsia="en-US"/>
        </w:rPr>
        <w:t xml:space="preserve">(podrobněji v příloze č. 1 této smlouvy) </w:t>
      </w:r>
      <w:r w:rsidR="006468A5" w:rsidRPr="0034233C">
        <w:rPr>
          <w:rFonts w:asciiTheme="majorHAnsi" w:hAnsiTheme="majorHAnsi" w:cs="Segoe UI"/>
        </w:rPr>
        <w:t>a která obsahuje zejména:</w:t>
      </w:r>
    </w:p>
    <w:p w14:paraId="48FC03DE" w14:textId="77777777" w:rsidR="005F2CEA" w:rsidRPr="0034233C" w:rsidRDefault="006468A5" w:rsidP="00A15106">
      <w:pPr>
        <w:pStyle w:val="Bezmezer"/>
        <w:numPr>
          <w:ilvl w:val="0"/>
          <w:numId w:val="8"/>
        </w:numPr>
        <w:rPr>
          <w:rFonts w:asciiTheme="majorHAnsi" w:hAnsiTheme="majorHAnsi" w:cs="Segoe UI"/>
        </w:rPr>
      </w:pPr>
      <w:r w:rsidRPr="0034233C">
        <w:rPr>
          <w:rFonts w:asciiTheme="majorHAnsi" w:hAnsiTheme="majorHAnsi" w:cs="Segoe UI"/>
        </w:rPr>
        <w:t>náležitosti dle platné a účinné legislativy, vztahující se svým obsahem k předmětu plnění, zejména Stavebního zákona, souvisejících právních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a platných technických norem, jejichž závaznost smluvní strany tímto sjednávají,</w:t>
      </w:r>
    </w:p>
    <w:p w14:paraId="782FB26E" w14:textId="474A6EE2" w:rsidR="005F2CEA" w:rsidRPr="0034233C" w:rsidRDefault="006468A5" w:rsidP="00A15106">
      <w:pPr>
        <w:pStyle w:val="Bezmezer"/>
        <w:numPr>
          <w:ilvl w:val="0"/>
          <w:numId w:val="8"/>
        </w:numPr>
        <w:rPr>
          <w:rFonts w:asciiTheme="majorHAnsi" w:hAnsiTheme="majorHAnsi" w:cs="Segoe UI"/>
        </w:rPr>
      </w:pPr>
      <w:r w:rsidRPr="0034233C">
        <w:rPr>
          <w:rFonts w:asciiTheme="majorHAnsi" w:hAnsiTheme="majorHAnsi" w:cs="Segoe UI"/>
        </w:rPr>
        <w:t>podrobný soupis stavebních prací, dodávek a služeb s výkazem výměr členěný na jednotlivé stavební objekty a provozní soubory a etapy, zahrnující rovněž vedlejší a ostatní náklady</w:t>
      </w:r>
      <w:r w:rsidR="002A18E3" w:rsidRPr="0034233C">
        <w:rPr>
          <w:rFonts w:asciiTheme="majorHAnsi" w:hAnsiTheme="majorHAnsi" w:cs="Segoe UI"/>
        </w:rPr>
        <w:t xml:space="preserve"> dle Vyhlášky č. 16</w:t>
      </w:r>
      <w:r w:rsidR="005F2CEA" w:rsidRPr="0034233C">
        <w:rPr>
          <w:rFonts w:asciiTheme="majorHAnsi" w:hAnsiTheme="majorHAnsi" w:cs="Segoe UI"/>
        </w:rPr>
        <w:t>9</w:t>
      </w:r>
      <w:r w:rsidR="002A18E3" w:rsidRPr="0034233C">
        <w:rPr>
          <w:rFonts w:asciiTheme="majorHAnsi" w:hAnsiTheme="majorHAnsi" w:cs="Segoe UI"/>
        </w:rPr>
        <w:t>/2016 Sb.,</w:t>
      </w:r>
    </w:p>
    <w:p w14:paraId="2EE94D62" w14:textId="0D8CBC7B" w:rsidR="005F2CEA" w:rsidRPr="0034233C" w:rsidRDefault="006468A5" w:rsidP="00A15106">
      <w:pPr>
        <w:pStyle w:val="Bezmezer"/>
        <w:numPr>
          <w:ilvl w:val="0"/>
          <w:numId w:val="8"/>
        </w:numPr>
        <w:rPr>
          <w:rFonts w:asciiTheme="majorHAnsi" w:hAnsiTheme="majorHAnsi" w:cs="Segoe UI"/>
        </w:rPr>
      </w:pPr>
      <w:r w:rsidRPr="0034233C">
        <w:rPr>
          <w:rFonts w:asciiTheme="majorHAnsi" w:hAnsiTheme="majorHAnsi" w:cs="Segoe UI"/>
        </w:rPr>
        <w:t>oceněný soupis stavebních prací, dodávek a služeb – položkový rozpočet s využitím agregovaných (kumulovaných) položek u opakovaných velkoobjemových položek s rozpisem obsahu,</w:t>
      </w:r>
      <w:r w:rsidR="00584BE6" w:rsidRPr="0034233C">
        <w:rPr>
          <w:rFonts w:asciiTheme="majorHAnsi" w:hAnsiTheme="majorHAnsi" w:cs="Segoe UI"/>
          <w:iCs/>
        </w:rPr>
        <w:t xml:space="preserve"> položkový rozpočet musí být zpracován tak, aby jejich položky byly v maximálním rozsahu navázány na vybranou cenovou soustavu</w:t>
      </w:r>
      <w:r w:rsidR="005F2CEA" w:rsidRPr="0034233C">
        <w:rPr>
          <w:rFonts w:asciiTheme="majorHAnsi" w:hAnsiTheme="majorHAnsi" w:cs="Segoe UI"/>
          <w:iCs/>
        </w:rPr>
        <w:t>,</w:t>
      </w:r>
    </w:p>
    <w:p w14:paraId="61320AE5" w14:textId="2068AFC1" w:rsidR="004C2F94" w:rsidRPr="0034233C" w:rsidRDefault="004C2F94" w:rsidP="00A15106">
      <w:pPr>
        <w:pStyle w:val="Bezmezer"/>
        <w:numPr>
          <w:ilvl w:val="0"/>
          <w:numId w:val="8"/>
        </w:numPr>
        <w:rPr>
          <w:rFonts w:asciiTheme="majorHAnsi" w:hAnsiTheme="majorHAnsi" w:cs="Segoe UI"/>
          <w:iCs/>
        </w:rPr>
      </w:pPr>
      <w:r w:rsidRPr="0034233C">
        <w:rPr>
          <w:rFonts w:asciiTheme="majorHAnsi" w:hAnsiTheme="majorHAnsi" w:cs="Segoe UI"/>
          <w:iCs/>
        </w:rPr>
        <w:t xml:space="preserve">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o stanovení rozsahu dokumentace veřejné zakázky na stavební práce a soupisu </w:t>
      </w:r>
      <w:r w:rsidRPr="0034233C">
        <w:rPr>
          <w:rFonts w:asciiTheme="majorHAnsi" w:hAnsiTheme="majorHAnsi" w:cs="Segoe UI"/>
          <w:iCs/>
        </w:rPr>
        <w:lastRenderedPageBreak/>
        <w:t>stavebních prací, dodávek a služeb s výkazem výměr, ve znění pozdějších předpisů. Zohledněny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zákaz odkazů na konkrétní výrobky)</w:t>
      </w:r>
      <w:r w:rsidR="00224205" w:rsidRPr="0034233C">
        <w:rPr>
          <w:rFonts w:asciiTheme="majorHAnsi" w:hAnsiTheme="majorHAnsi" w:cs="Segoe UI"/>
          <w:iCs/>
        </w:rPr>
        <w:t>;</w:t>
      </w:r>
    </w:p>
    <w:p w14:paraId="65AA2379" w14:textId="7745AE3A" w:rsidR="005F2CEA" w:rsidRPr="0034233C" w:rsidRDefault="006468A5" w:rsidP="00A15106">
      <w:pPr>
        <w:pStyle w:val="Bezmezer"/>
        <w:numPr>
          <w:ilvl w:val="0"/>
          <w:numId w:val="8"/>
        </w:numPr>
        <w:rPr>
          <w:rFonts w:asciiTheme="majorHAnsi" w:hAnsiTheme="majorHAnsi" w:cs="Segoe UI"/>
        </w:rPr>
      </w:pPr>
      <w:r w:rsidRPr="0034233C">
        <w:rPr>
          <w:rFonts w:asciiTheme="majorHAnsi" w:hAnsiTheme="majorHAnsi" w:cs="Segoe UI"/>
        </w:rPr>
        <w:t>zapracování všech vydaných rozhodnutí, povolení, souhlasů a stanovisek,</w:t>
      </w:r>
      <w:r w:rsidR="005F2CEA" w:rsidRPr="0034233C">
        <w:rPr>
          <w:rFonts w:asciiTheme="majorHAnsi" w:hAnsiTheme="majorHAnsi" w:cs="Segoe UI"/>
        </w:rPr>
        <w:t xml:space="preserve"> a další</w:t>
      </w:r>
      <w:r w:rsidR="00F433C1" w:rsidRPr="0034233C">
        <w:rPr>
          <w:rFonts w:asciiTheme="majorHAnsi" w:hAnsiTheme="majorHAnsi" w:cs="Segoe UI"/>
        </w:rPr>
        <w:t>ch</w:t>
      </w:r>
      <w:r w:rsidR="005F2CEA" w:rsidRPr="0034233C">
        <w:rPr>
          <w:rFonts w:asciiTheme="majorHAnsi" w:hAnsiTheme="majorHAnsi" w:cs="Segoe UI"/>
        </w:rPr>
        <w:t xml:space="preserve"> </w:t>
      </w:r>
      <w:r w:rsidRPr="0034233C">
        <w:rPr>
          <w:rFonts w:asciiTheme="majorHAnsi" w:hAnsiTheme="majorHAnsi" w:cs="Segoe UI"/>
        </w:rPr>
        <w:t>dokument</w:t>
      </w:r>
      <w:r w:rsidR="00F433C1" w:rsidRPr="0034233C">
        <w:rPr>
          <w:rFonts w:asciiTheme="majorHAnsi" w:hAnsiTheme="majorHAnsi" w:cs="Segoe UI"/>
        </w:rPr>
        <w:t>ů</w:t>
      </w:r>
      <w:r w:rsidRPr="0034233C">
        <w:rPr>
          <w:rFonts w:asciiTheme="majorHAnsi" w:hAnsiTheme="majorHAnsi" w:cs="Segoe UI"/>
        </w:rPr>
        <w:t xml:space="preserve"> a popis</w:t>
      </w:r>
      <w:r w:rsidR="00F433C1" w:rsidRPr="0034233C">
        <w:rPr>
          <w:rFonts w:asciiTheme="majorHAnsi" w:hAnsiTheme="majorHAnsi" w:cs="Segoe UI"/>
        </w:rPr>
        <w:t>u</w:t>
      </w:r>
      <w:r w:rsidRPr="0034233C">
        <w:rPr>
          <w:rFonts w:asciiTheme="majorHAnsi" w:hAnsiTheme="majorHAnsi" w:cs="Segoe UI"/>
        </w:rPr>
        <w:t xml:space="preserve"> činností dle přílohy č. 1 této Smlouvy</w:t>
      </w:r>
      <w:r w:rsidR="00224205" w:rsidRPr="0034233C">
        <w:rPr>
          <w:rFonts w:asciiTheme="majorHAnsi" w:hAnsiTheme="majorHAnsi" w:cs="Segoe UI"/>
        </w:rPr>
        <w:t>;</w:t>
      </w:r>
    </w:p>
    <w:p w14:paraId="666DF1A1" w14:textId="77777777" w:rsidR="007478CD" w:rsidRPr="0034233C" w:rsidRDefault="005F2CEA" w:rsidP="00A15106">
      <w:pPr>
        <w:pStyle w:val="Bezmezer"/>
        <w:numPr>
          <w:ilvl w:val="0"/>
          <w:numId w:val="8"/>
        </w:numPr>
        <w:rPr>
          <w:rFonts w:asciiTheme="majorHAnsi" w:hAnsiTheme="majorHAnsi" w:cs="Segoe UI"/>
        </w:rPr>
      </w:pPr>
      <w:r w:rsidRPr="0034233C">
        <w:rPr>
          <w:rFonts w:asciiTheme="majorHAnsi" w:hAnsiTheme="majorHAnsi"/>
        </w:rPr>
        <w:t>Zhotovitel je povinen předat objednateli projektovou dokumentaci</w:t>
      </w:r>
      <w:r w:rsidR="007478CD" w:rsidRPr="0034233C">
        <w:rPr>
          <w:rFonts w:asciiTheme="majorHAnsi" w:hAnsiTheme="majorHAnsi" w:cs="Segoe UI"/>
        </w:rPr>
        <w:t xml:space="preserve"> DPS </w:t>
      </w:r>
      <w:r w:rsidRPr="0034233C">
        <w:rPr>
          <w:rFonts w:asciiTheme="majorHAnsi" w:hAnsiTheme="majorHAnsi"/>
        </w:rPr>
        <w:t xml:space="preserve">formou písemného protokolu v následujících provedeních a počtech: </w:t>
      </w:r>
    </w:p>
    <w:p w14:paraId="69055B30" w14:textId="6DCC571C" w:rsidR="004276CF" w:rsidRPr="0034233C" w:rsidRDefault="007F5F92" w:rsidP="00A15106">
      <w:pPr>
        <w:pStyle w:val="Bezmezer"/>
        <w:numPr>
          <w:ilvl w:val="0"/>
          <w:numId w:val="7"/>
        </w:numPr>
        <w:rPr>
          <w:rFonts w:asciiTheme="majorHAnsi" w:hAnsiTheme="majorHAnsi" w:cs="Segoe UI"/>
        </w:rPr>
      </w:pPr>
      <w:r w:rsidRPr="0034233C">
        <w:rPr>
          <w:rFonts w:asciiTheme="majorHAnsi" w:hAnsiTheme="majorHAnsi" w:cs="Segoe UI"/>
        </w:rPr>
        <w:t xml:space="preserve">vše ve 2 vyhotoveních v listinné podobě a 1 vyhotovení v elektronické podobě na  USB flash disku </w:t>
      </w:r>
      <w:r w:rsidRPr="0034233C">
        <w:rPr>
          <w:rFonts w:asciiTheme="majorHAnsi" w:hAnsiTheme="majorHAnsi" w:cs="Segoe UI"/>
          <w:iCs/>
        </w:rPr>
        <w:t>(neurčí-li Objednatel jinak)</w:t>
      </w:r>
      <w:r w:rsidRPr="0034233C">
        <w:rPr>
          <w:rFonts w:asciiTheme="majorHAnsi" w:hAnsiTheme="majorHAnsi" w:cs="Segoe UI"/>
        </w:rPr>
        <w:t>; položkový rozpočet (oceněný soupis stavebních prací, dodávek a služeb v cenové úrovni platné ke dni odevzdání) bude v listinné i elektronické podobě zpracován vždy ve 2 vyhotoveních; výkresová část bude zpracována ve formátu *.dwg pro AutoCAD a ve formátu *.pdf, textové části ve formátu *.doc nebo *.docx pro MS Word a *.pdf, soupis stavebních prací, dodávek a služeb a položkový rozpočet ve formátech *.xls pro MS Excel, *.pdf a *.xml (ve struktuře eSoupis, nebo uniXML, nebo xc4), nebo obdobný výstup z rozpočtového softwaru, harmonogram realizace Stavby ve formátu .pdf</w:t>
      </w:r>
      <w:r w:rsidR="006A02DC">
        <w:rPr>
          <w:rFonts w:asciiTheme="majorHAnsi" w:hAnsiTheme="majorHAnsi" w:cs="Segoe UI"/>
        </w:rPr>
        <w:t xml:space="preserve">, </w:t>
      </w:r>
      <w:r w:rsidR="006A02DC">
        <w:rPr>
          <w:rFonts w:asciiTheme="majorHAnsi" w:hAnsiTheme="majorHAnsi"/>
        </w:rPr>
        <w:t>včetně zpracování v BIM.</w:t>
      </w:r>
    </w:p>
    <w:p w14:paraId="59CC3AA4" w14:textId="058C83BD" w:rsidR="00F433C1" w:rsidRPr="0034233C" w:rsidRDefault="00211C86" w:rsidP="00A15106">
      <w:pPr>
        <w:pStyle w:val="Bezmezer"/>
        <w:numPr>
          <w:ilvl w:val="0"/>
          <w:numId w:val="1"/>
        </w:numPr>
        <w:rPr>
          <w:rFonts w:asciiTheme="majorHAnsi" w:hAnsiTheme="majorHAnsi"/>
          <w:bCs/>
        </w:rPr>
      </w:pPr>
      <w:r w:rsidRPr="0034233C">
        <w:rPr>
          <w:rFonts w:asciiTheme="majorHAnsi" w:hAnsiTheme="majorHAnsi"/>
          <w:b/>
        </w:rPr>
        <w:t xml:space="preserve">Vyhotovení </w:t>
      </w:r>
      <w:r w:rsidRPr="0034233C">
        <w:rPr>
          <w:rFonts w:asciiTheme="majorHAnsi" w:hAnsiTheme="majorHAnsi"/>
          <w:b/>
          <w:lang w:eastAsia="en-US"/>
        </w:rPr>
        <w:t xml:space="preserve">projektové dokumentace pro provedení </w:t>
      </w:r>
      <w:r w:rsidRPr="0034233C">
        <w:rPr>
          <w:rFonts w:asciiTheme="majorHAnsi" w:hAnsiTheme="majorHAnsi"/>
          <w:b/>
        </w:rPr>
        <w:t>interiérového vybavení</w:t>
      </w:r>
      <w:r w:rsidRPr="0034233C">
        <w:rPr>
          <w:rFonts w:asciiTheme="majorHAnsi" w:hAnsiTheme="majorHAnsi"/>
          <w:b/>
          <w:lang w:eastAsia="en-US"/>
        </w:rPr>
        <w:t xml:space="preserve"> stavby</w:t>
      </w:r>
      <w:r w:rsidR="00D92F35" w:rsidRPr="0034233C">
        <w:rPr>
          <w:rFonts w:asciiTheme="majorHAnsi" w:hAnsiTheme="majorHAnsi"/>
          <w:b/>
          <w:lang w:eastAsia="en-US"/>
        </w:rPr>
        <w:t xml:space="preserve"> (</w:t>
      </w:r>
      <w:r w:rsidR="00D92F35" w:rsidRPr="0034233C">
        <w:rPr>
          <w:rFonts w:asciiTheme="majorHAnsi" w:hAnsiTheme="majorHAnsi"/>
          <w:bCs/>
          <w:lang w:eastAsia="en-US"/>
        </w:rPr>
        <w:t>dále také jen</w:t>
      </w:r>
      <w:r w:rsidR="00D92F35" w:rsidRPr="0034233C">
        <w:rPr>
          <w:rFonts w:asciiTheme="majorHAnsi" w:hAnsiTheme="majorHAnsi"/>
          <w:b/>
          <w:lang w:eastAsia="en-US"/>
        </w:rPr>
        <w:t xml:space="preserve"> „</w:t>
      </w:r>
      <w:r w:rsidR="00F7540F" w:rsidRPr="0034233C">
        <w:rPr>
          <w:rFonts w:asciiTheme="majorHAnsi" w:hAnsiTheme="majorHAnsi"/>
          <w:b/>
          <w:i/>
          <w:iCs/>
          <w:lang w:eastAsia="en-US"/>
        </w:rPr>
        <w:t>DPI</w:t>
      </w:r>
      <w:r w:rsidR="00F7540F" w:rsidRPr="0034233C">
        <w:rPr>
          <w:rFonts w:asciiTheme="majorHAnsi" w:hAnsiTheme="majorHAnsi"/>
          <w:b/>
          <w:lang w:eastAsia="en-US"/>
        </w:rPr>
        <w:t>“)</w:t>
      </w:r>
      <w:r w:rsidR="00224205" w:rsidRPr="0034233C">
        <w:rPr>
          <w:rFonts w:asciiTheme="majorHAnsi" w:hAnsiTheme="majorHAnsi"/>
          <w:bCs/>
        </w:rPr>
        <w:t xml:space="preserve"> zahrnující</w:t>
      </w:r>
      <w:r w:rsidR="00F20A81" w:rsidRPr="0034233C">
        <w:rPr>
          <w:rFonts w:asciiTheme="majorHAnsi" w:hAnsiTheme="majorHAnsi"/>
        </w:rPr>
        <w:t xml:space="preserve"> </w:t>
      </w:r>
      <w:r w:rsidR="00F20A81" w:rsidRPr="0034233C">
        <w:rPr>
          <w:rFonts w:asciiTheme="majorHAnsi" w:hAnsiTheme="majorHAnsi"/>
          <w:bCs/>
        </w:rPr>
        <w:t>vypracování návrhu interiérového vybavení na základě objednatelem odsouhlasené koncepce řešení interiéru v rámci vybrané varianty architektonické studie</w:t>
      </w:r>
      <w:r w:rsidR="000C1BDD" w:rsidRPr="0034233C">
        <w:rPr>
          <w:rFonts w:asciiTheme="majorHAnsi" w:hAnsiTheme="majorHAnsi"/>
          <w:bCs/>
        </w:rPr>
        <w:t xml:space="preserve"> </w:t>
      </w:r>
      <w:r w:rsidR="000C1BDD" w:rsidRPr="0034233C">
        <w:rPr>
          <w:rFonts w:asciiTheme="majorHAnsi" w:hAnsiTheme="majorHAnsi"/>
          <w:bCs/>
          <w:lang w:eastAsia="en-US"/>
        </w:rPr>
        <w:t>(podrobněji v příloze č. 1 této smlouvy), zahrnuje zejména</w:t>
      </w:r>
      <w:r w:rsidR="00224205" w:rsidRPr="0034233C">
        <w:rPr>
          <w:rFonts w:asciiTheme="majorHAnsi" w:hAnsiTheme="majorHAnsi"/>
          <w:bCs/>
        </w:rPr>
        <w:t>:</w:t>
      </w:r>
      <w:r w:rsidR="00F20A81" w:rsidRPr="0034233C">
        <w:rPr>
          <w:rFonts w:asciiTheme="majorHAnsi" w:hAnsiTheme="majorHAnsi"/>
          <w:bCs/>
        </w:rPr>
        <w:t xml:space="preserve"> </w:t>
      </w:r>
    </w:p>
    <w:p w14:paraId="0992543D" w14:textId="6C4C4333" w:rsidR="00B70679" w:rsidRPr="0034233C" w:rsidRDefault="00B70679" w:rsidP="00A15106">
      <w:pPr>
        <w:pStyle w:val="Bezmezer"/>
        <w:numPr>
          <w:ilvl w:val="0"/>
          <w:numId w:val="9"/>
        </w:numPr>
        <w:rPr>
          <w:rFonts w:asciiTheme="majorHAnsi" w:hAnsiTheme="majorHAnsi"/>
          <w:bCs/>
        </w:rPr>
      </w:pPr>
      <w:r w:rsidRPr="0034233C">
        <w:rPr>
          <w:rFonts w:asciiTheme="majorHAnsi" w:hAnsiTheme="majorHAnsi" w:cstheme="minorHAnsi"/>
        </w:rPr>
        <w:t>vypracování soupisu stavebních prací, dodávek a služeb (výkazu výměr)</w:t>
      </w:r>
      <w:r w:rsidR="00F433C1" w:rsidRPr="0034233C">
        <w:rPr>
          <w:rFonts w:asciiTheme="majorHAnsi" w:hAnsiTheme="majorHAnsi"/>
          <w:bCs/>
        </w:rPr>
        <w:t xml:space="preserve"> a </w:t>
      </w:r>
      <w:r w:rsidR="00CF3234" w:rsidRPr="0034233C">
        <w:rPr>
          <w:rFonts w:asciiTheme="majorHAnsi" w:hAnsiTheme="majorHAnsi" w:cstheme="minorHAnsi"/>
        </w:rPr>
        <w:t>vypracování rozpočtu respektujícího řešení navržené v dokumentaci pro výběr dodavatele interiérového vybavení a doplnění orientačního systému</w:t>
      </w:r>
      <w:r w:rsidR="00F433C1" w:rsidRPr="0034233C">
        <w:rPr>
          <w:rFonts w:asciiTheme="majorHAnsi" w:hAnsiTheme="majorHAnsi" w:cstheme="minorHAnsi"/>
        </w:rPr>
        <w:t xml:space="preserve">, přičemž </w:t>
      </w:r>
      <w:r w:rsidR="00F433C1" w:rsidRPr="0034233C">
        <w:rPr>
          <w:rFonts w:asciiTheme="majorHAnsi" w:hAnsiTheme="majorHAnsi" w:cs="Segoe UI"/>
          <w:iCs/>
        </w:rPr>
        <w:t>z</w:t>
      </w:r>
      <w:r w:rsidRPr="0034233C">
        <w:rPr>
          <w:rFonts w:asciiTheme="majorHAnsi" w:hAnsiTheme="majorHAnsi" w:cs="Segoe UI"/>
          <w:iCs/>
        </w:rPr>
        <w:t>ohledněny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zákaz odkazů na konkrétní výrobky)</w:t>
      </w:r>
      <w:r w:rsidR="00224205" w:rsidRPr="0034233C">
        <w:rPr>
          <w:rFonts w:asciiTheme="majorHAnsi" w:hAnsiTheme="majorHAnsi" w:cs="Segoe UI"/>
          <w:iCs/>
        </w:rPr>
        <w:t>;</w:t>
      </w:r>
    </w:p>
    <w:p w14:paraId="41D78E65" w14:textId="52585DB3" w:rsidR="00066650" w:rsidRPr="0034233C" w:rsidRDefault="00066650" w:rsidP="00A15106">
      <w:pPr>
        <w:pStyle w:val="Bezmezer"/>
        <w:numPr>
          <w:ilvl w:val="0"/>
          <w:numId w:val="9"/>
        </w:numPr>
        <w:rPr>
          <w:rFonts w:asciiTheme="majorHAnsi" w:hAnsiTheme="majorHAnsi" w:cs="Segoe UI"/>
        </w:rPr>
      </w:pPr>
      <w:r w:rsidRPr="0034233C">
        <w:rPr>
          <w:rFonts w:asciiTheme="majorHAnsi" w:hAnsiTheme="majorHAnsi"/>
        </w:rPr>
        <w:t>Zhotovitel je povinen předat objednateli projektovou dokumentaci</w:t>
      </w:r>
      <w:r w:rsidRPr="0034233C">
        <w:rPr>
          <w:rFonts w:asciiTheme="majorHAnsi" w:hAnsiTheme="majorHAnsi" w:cs="Segoe UI"/>
        </w:rPr>
        <w:t xml:space="preserve"> DP</w:t>
      </w:r>
      <w:r w:rsidR="00224205" w:rsidRPr="0034233C">
        <w:rPr>
          <w:rFonts w:asciiTheme="majorHAnsi" w:hAnsiTheme="majorHAnsi" w:cs="Segoe UI"/>
        </w:rPr>
        <w:t>I</w:t>
      </w:r>
      <w:r w:rsidRPr="0034233C">
        <w:rPr>
          <w:rFonts w:asciiTheme="majorHAnsi" w:hAnsiTheme="majorHAnsi" w:cs="Segoe UI"/>
        </w:rPr>
        <w:t xml:space="preserve"> </w:t>
      </w:r>
      <w:r w:rsidRPr="0034233C">
        <w:rPr>
          <w:rFonts w:asciiTheme="majorHAnsi" w:hAnsiTheme="majorHAnsi"/>
        </w:rPr>
        <w:t xml:space="preserve">formou písemného protokolu v následujících provedeních a počtech: </w:t>
      </w:r>
    </w:p>
    <w:p w14:paraId="057E8AE4" w14:textId="2F857AE4" w:rsidR="00066650" w:rsidRPr="0034233C" w:rsidRDefault="00066650" w:rsidP="00A15106">
      <w:pPr>
        <w:pStyle w:val="Bezmezer"/>
        <w:numPr>
          <w:ilvl w:val="0"/>
          <w:numId w:val="7"/>
        </w:numPr>
        <w:rPr>
          <w:rFonts w:asciiTheme="majorHAnsi" w:hAnsiTheme="majorHAnsi" w:cs="Segoe UI"/>
        </w:rPr>
      </w:pPr>
      <w:r w:rsidRPr="0034233C">
        <w:rPr>
          <w:rFonts w:asciiTheme="majorHAnsi" w:hAnsiTheme="majorHAnsi" w:cs="Segoe UI"/>
        </w:rPr>
        <w:t xml:space="preserve">vše ve </w:t>
      </w:r>
      <w:r w:rsidR="00D92F35" w:rsidRPr="0034233C">
        <w:rPr>
          <w:rFonts w:asciiTheme="majorHAnsi" w:hAnsiTheme="majorHAnsi" w:cs="Segoe UI"/>
        </w:rPr>
        <w:t>3</w:t>
      </w:r>
      <w:r w:rsidRPr="0034233C">
        <w:rPr>
          <w:rFonts w:asciiTheme="majorHAnsi" w:hAnsiTheme="majorHAnsi" w:cs="Segoe UI"/>
        </w:rPr>
        <w:t xml:space="preserve"> vyhotoveních v listinné podobě a 1 vyhotovení v elektronické podobě na  USB flash disku </w:t>
      </w:r>
      <w:r w:rsidRPr="0034233C">
        <w:rPr>
          <w:rFonts w:asciiTheme="majorHAnsi" w:hAnsiTheme="majorHAnsi" w:cs="Segoe UI"/>
          <w:iCs/>
        </w:rPr>
        <w:t>(neurčí-li Objednatel jinak)</w:t>
      </w:r>
      <w:r w:rsidRPr="0034233C">
        <w:rPr>
          <w:rFonts w:asciiTheme="majorHAnsi" w:hAnsiTheme="majorHAnsi" w:cs="Segoe UI"/>
        </w:rPr>
        <w:t xml:space="preserve">; položkový rozpočet (oceněný soupis stavebních prací, dodávek a služeb v cenové úrovni platné ke dni odevzdání) bude v listinné i elektronické podobě zpracován vždy ve 2 vyhotoveních; výkresová část bude zpracována ve formátu *.dwg pro AutoCAD a ve formátu *.pdf, textové části ve formátu *.doc nebo *.docx pro MS Word a *.pdf, soupis stavebních prací, dodávek a služeb a položkový rozpočet ve formátech *.xls pro MS Excel, *.pdf a </w:t>
      </w:r>
      <w:r w:rsidRPr="0034233C">
        <w:rPr>
          <w:rFonts w:asciiTheme="majorHAnsi" w:hAnsiTheme="majorHAnsi" w:cs="Segoe UI"/>
        </w:rPr>
        <w:lastRenderedPageBreak/>
        <w:t>*.xml (ve struktuře eSoupis, nebo uniXML, nebo xc4), nebo obdobný výstup z rozpočtového softwaru</w:t>
      </w:r>
      <w:r w:rsidR="006A02DC">
        <w:rPr>
          <w:rFonts w:asciiTheme="majorHAnsi" w:hAnsiTheme="majorHAnsi" w:cs="Segoe UI"/>
        </w:rPr>
        <w:t xml:space="preserve">, </w:t>
      </w:r>
      <w:r w:rsidR="006A02DC">
        <w:rPr>
          <w:rFonts w:asciiTheme="majorHAnsi" w:hAnsiTheme="majorHAnsi"/>
        </w:rPr>
        <w:t>včetně zpracování v BIM.</w:t>
      </w:r>
    </w:p>
    <w:p w14:paraId="6D8C1FB5" w14:textId="4EBD34EB" w:rsidR="00BA7ED9" w:rsidRPr="0034233C" w:rsidRDefault="00A964F8" w:rsidP="00E47618">
      <w:pPr>
        <w:pStyle w:val="Bezmezer"/>
        <w:rPr>
          <w:rFonts w:asciiTheme="majorHAnsi" w:hAnsiTheme="majorHAnsi" w:cs="Calibri"/>
          <w:i/>
          <w:iCs/>
        </w:rPr>
      </w:pPr>
      <w:r w:rsidRPr="0034233C">
        <w:rPr>
          <w:rFonts w:asciiTheme="majorHAnsi" w:hAnsiTheme="majorHAnsi" w:cs="Calibri"/>
        </w:rPr>
        <w:t>(</w:t>
      </w:r>
      <w:r w:rsidR="00E47618" w:rsidRPr="0034233C">
        <w:rPr>
          <w:rFonts w:asciiTheme="majorHAnsi" w:hAnsiTheme="majorHAnsi" w:cs="Calibri"/>
        </w:rPr>
        <w:t xml:space="preserve">odst. </w:t>
      </w:r>
      <w:r w:rsidR="00E47618" w:rsidRPr="00C22671">
        <w:rPr>
          <w:rFonts w:asciiTheme="majorHAnsi" w:hAnsiTheme="majorHAnsi" w:cs="Calibri"/>
          <w:b/>
          <w:bCs/>
        </w:rPr>
        <w:t xml:space="preserve">A až </w:t>
      </w:r>
      <w:r w:rsidR="00D92F35" w:rsidRPr="00C22671">
        <w:rPr>
          <w:rFonts w:asciiTheme="majorHAnsi" w:hAnsiTheme="majorHAnsi" w:cs="Calibri"/>
          <w:b/>
          <w:bCs/>
        </w:rPr>
        <w:t>E</w:t>
      </w:r>
      <w:r w:rsidR="00CA3D13" w:rsidRPr="0034233C">
        <w:rPr>
          <w:rFonts w:asciiTheme="majorHAnsi" w:hAnsiTheme="majorHAnsi" w:cs="Calibri"/>
        </w:rPr>
        <w:t xml:space="preserve"> společně </w:t>
      </w:r>
      <w:r w:rsidR="00224205" w:rsidRPr="0034233C">
        <w:rPr>
          <w:rFonts w:asciiTheme="majorHAnsi" w:hAnsiTheme="majorHAnsi" w:cs="Calibri"/>
        </w:rPr>
        <w:t xml:space="preserve">dále </w:t>
      </w:r>
      <w:r w:rsidR="00CA3D13" w:rsidRPr="0034233C">
        <w:rPr>
          <w:rFonts w:asciiTheme="majorHAnsi" w:hAnsiTheme="majorHAnsi" w:cs="Calibri"/>
        </w:rPr>
        <w:t>také jako</w:t>
      </w:r>
      <w:r w:rsidR="00CA3D13" w:rsidRPr="0034233C">
        <w:rPr>
          <w:rFonts w:asciiTheme="majorHAnsi" w:hAnsiTheme="majorHAnsi" w:cs="Calibri"/>
          <w:i/>
          <w:iCs/>
        </w:rPr>
        <w:t xml:space="preserve"> „</w:t>
      </w:r>
      <w:r w:rsidR="00CA3D13" w:rsidRPr="0034233C">
        <w:rPr>
          <w:rFonts w:asciiTheme="majorHAnsi" w:hAnsiTheme="majorHAnsi" w:cs="Calibri"/>
          <w:b/>
          <w:bCs/>
          <w:i/>
          <w:iCs/>
        </w:rPr>
        <w:t>dílčí projektové dokumentace</w:t>
      </w:r>
      <w:r w:rsidR="00CA3D13" w:rsidRPr="0034233C">
        <w:rPr>
          <w:rFonts w:asciiTheme="majorHAnsi" w:hAnsiTheme="majorHAnsi" w:cs="Calibri"/>
          <w:i/>
          <w:iCs/>
        </w:rPr>
        <w:t>“</w:t>
      </w:r>
      <w:r w:rsidR="00CA3D13" w:rsidRPr="0034233C">
        <w:rPr>
          <w:rFonts w:asciiTheme="majorHAnsi" w:hAnsiTheme="majorHAnsi" w:cs="Calibri"/>
        </w:rPr>
        <w:t>)</w:t>
      </w:r>
    </w:p>
    <w:p w14:paraId="65804F88" w14:textId="77777777" w:rsidR="00525D37" w:rsidRPr="0034233C" w:rsidRDefault="00525D37" w:rsidP="00870DC0">
      <w:pPr>
        <w:pStyle w:val="Bezmezer"/>
        <w:rPr>
          <w:rFonts w:asciiTheme="majorHAnsi" w:hAnsiTheme="majorHAnsi" w:cs="Calibri"/>
        </w:rPr>
      </w:pPr>
    </w:p>
    <w:p w14:paraId="22E0CA1E" w14:textId="150FA2EE" w:rsidR="005E6384" w:rsidRPr="0034233C" w:rsidRDefault="005E6384" w:rsidP="00870DC0">
      <w:pPr>
        <w:pStyle w:val="Bezmezer"/>
        <w:rPr>
          <w:rFonts w:asciiTheme="majorHAnsi" w:hAnsiTheme="majorHAnsi" w:cs="Calibri"/>
        </w:rPr>
      </w:pPr>
      <w:r w:rsidRPr="0034233C">
        <w:rPr>
          <w:rFonts w:asciiTheme="majorHAnsi" w:hAnsiTheme="majorHAnsi" w:cs="Calibri"/>
        </w:rPr>
        <w:t>3/</w:t>
      </w:r>
      <w:r w:rsidRPr="0034233C">
        <w:rPr>
          <w:rFonts w:asciiTheme="majorHAnsi" w:hAnsiTheme="majorHAnsi" w:cs="Calibri"/>
        </w:rPr>
        <w:tab/>
      </w:r>
      <w:r w:rsidR="00EF24F4" w:rsidRPr="0034233C">
        <w:rPr>
          <w:rFonts w:asciiTheme="majorHAnsi" w:hAnsiTheme="majorHAnsi" w:cs="Calibri"/>
          <w:b/>
          <w:bCs/>
        </w:rPr>
        <w:t>Výhradní licencí</w:t>
      </w:r>
      <w:r w:rsidR="00EF24F4" w:rsidRPr="0034233C">
        <w:rPr>
          <w:rFonts w:asciiTheme="majorHAnsi" w:hAnsiTheme="majorHAnsi" w:cs="Calibri"/>
        </w:rPr>
        <w:t xml:space="preserve"> je výlučné majetkové právo užít výsledky tvůrčí činnosti zhotovitele včetně jejich</w:t>
      </w:r>
      <w:r w:rsidR="00525E9C" w:rsidRPr="0034233C">
        <w:rPr>
          <w:rFonts w:asciiTheme="majorHAnsi" w:hAnsiTheme="majorHAnsi" w:cs="Calibri"/>
        </w:rPr>
        <w:t xml:space="preserve"> </w:t>
      </w:r>
      <w:r w:rsidR="00EF24F4" w:rsidRPr="0034233C">
        <w:rPr>
          <w:rFonts w:asciiTheme="majorHAnsi" w:hAnsiTheme="majorHAnsi" w:cs="Calibri"/>
        </w:rPr>
        <w:t>hmotného zachycení. Výhradní licenci k</w:t>
      </w:r>
      <w:r w:rsidR="00752A46" w:rsidRPr="0034233C">
        <w:rPr>
          <w:rFonts w:asciiTheme="majorHAnsi" w:hAnsiTheme="majorHAnsi" w:cs="Calibri"/>
        </w:rPr>
        <w:t> </w:t>
      </w:r>
      <w:r w:rsidR="00EF24F4" w:rsidRPr="0034233C">
        <w:rPr>
          <w:rFonts w:asciiTheme="majorHAnsi" w:hAnsiTheme="majorHAnsi" w:cs="Calibri"/>
        </w:rPr>
        <w:t>hmotnému</w:t>
      </w:r>
      <w:r w:rsidR="00752A46" w:rsidRPr="0034233C">
        <w:rPr>
          <w:rFonts w:asciiTheme="majorHAnsi" w:hAnsiTheme="majorHAnsi" w:cs="Calibri"/>
        </w:rPr>
        <w:t xml:space="preserve"> </w:t>
      </w:r>
      <w:r w:rsidR="00EF24F4" w:rsidRPr="0034233C">
        <w:rPr>
          <w:rFonts w:asciiTheme="majorHAnsi" w:hAnsiTheme="majorHAnsi" w:cs="Calibri"/>
        </w:rPr>
        <w:t>zachycení výsledků tvůrčí činnosti zhotovitele dle</w:t>
      </w:r>
      <w:r w:rsidR="00752A46" w:rsidRPr="0034233C">
        <w:rPr>
          <w:rFonts w:asciiTheme="majorHAnsi" w:hAnsiTheme="majorHAnsi" w:cs="Calibri"/>
        </w:rPr>
        <w:t xml:space="preserve"> </w:t>
      </w:r>
      <w:r w:rsidR="00EF24F4" w:rsidRPr="0034233C">
        <w:rPr>
          <w:rFonts w:asciiTheme="majorHAnsi" w:hAnsiTheme="majorHAnsi" w:cs="Calibri"/>
        </w:rPr>
        <w:t>této smlouvy</w:t>
      </w:r>
      <w:r w:rsidR="00752A46" w:rsidRPr="0034233C">
        <w:rPr>
          <w:rFonts w:asciiTheme="majorHAnsi" w:hAnsiTheme="majorHAnsi" w:cs="Calibri"/>
        </w:rPr>
        <w:t xml:space="preserve"> </w:t>
      </w:r>
      <w:r w:rsidR="00EF24F4" w:rsidRPr="0034233C">
        <w:rPr>
          <w:rFonts w:asciiTheme="majorHAnsi" w:hAnsiTheme="majorHAnsi" w:cs="Calibri"/>
        </w:rPr>
        <w:t>jako autorskému dílu zhotovitel poskytuje objednateli v souladu s občanským zákoníkem</w:t>
      </w:r>
      <w:r w:rsidR="00752A46" w:rsidRPr="0034233C">
        <w:rPr>
          <w:rFonts w:asciiTheme="majorHAnsi" w:hAnsiTheme="majorHAnsi" w:cs="Calibri"/>
        </w:rPr>
        <w:t xml:space="preserve">, </w:t>
      </w:r>
      <w:r w:rsidR="00EF24F4" w:rsidRPr="0034233C">
        <w:rPr>
          <w:rFonts w:asciiTheme="majorHAnsi" w:hAnsiTheme="majorHAnsi" w:cs="Calibri"/>
        </w:rPr>
        <w:t xml:space="preserve">autorským zákonem </w:t>
      </w:r>
      <w:r w:rsidR="00752A46" w:rsidRPr="0034233C">
        <w:rPr>
          <w:rFonts w:asciiTheme="majorHAnsi" w:hAnsiTheme="majorHAnsi" w:cs="Calibri"/>
        </w:rPr>
        <w:t xml:space="preserve">a </w:t>
      </w:r>
      <w:r w:rsidR="00EF24F4" w:rsidRPr="0034233C">
        <w:rPr>
          <w:rFonts w:asciiTheme="majorHAnsi" w:hAnsiTheme="majorHAnsi" w:cs="Calibri"/>
        </w:rPr>
        <w:t xml:space="preserve">dle </w:t>
      </w:r>
      <w:r w:rsidR="00E47618" w:rsidRPr="0034233C">
        <w:rPr>
          <w:rFonts w:asciiTheme="majorHAnsi" w:hAnsiTheme="majorHAnsi" w:cs="Calibri"/>
        </w:rPr>
        <w:br/>
      </w:r>
      <w:r w:rsidR="00EF24F4" w:rsidRPr="0034233C">
        <w:rPr>
          <w:rFonts w:asciiTheme="majorHAnsi" w:hAnsiTheme="majorHAnsi" w:cs="Calibri"/>
        </w:rPr>
        <w:t xml:space="preserve">čl. </w:t>
      </w:r>
      <w:r w:rsidR="00211E27" w:rsidRPr="0034233C">
        <w:rPr>
          <w:rFonts w:asciiTheme="majorHAnsi" w:hAnsiTheme="majorHAnsi" w:cs="Calibri"/>
        </w:rPr>
        <w:fldChar w:fldCharType="begin"/>
      </w:r>
      <w:r w:rsidR="00EF24F4" w:rsidRPr="0034233C">
        <w:rPr>
          <w:rFonts w:asciiTheme="majorHAnsi" w:hAnsiTheme="majorHAnsi" w:cs="Calibri"/>
        </w:rPr>
        <w:instrText xml:space="preserve"> REF _Ref467678476 \r \h </w:instrText>
      </w:r>
      <w:r w:rsidR="00141D86" w:rsidRPr="0034233C">
        <w:rPr>
          <w:rFonts w:asciiTheme="majorHAnsi" w:hAnsiTheme="majorHAnsi" w:cs="Calibri"/>
        </w:rPr>
        <w:instrText xml:space="preserve"> \* MERGEFORMAT </w:instrText>
      </w:r>
      <w:r w:rsidR="00211E27" w:rsidRPr="0034233C">
        <w:rPr>
          <w:rFonts w:asciiTheme="majorHAnsi" w:hAnsiTheme="majorHAnsi" w:cs="Calibri"/>
        </w:rPr>
      </w:r>
      <w:r w:rsidR="00211E27" w:rsidRPr="0034233C">
        <w:rPr>
          <w:rFonts w:asciiTheme="majorHAnsi" w:hAnsiTheme="majorHAnsi" w:cs="Calibri"/>
        </w:rPr>
        <w:fldChar w:fldCharType="separate"/>
      </w:r>
      <w:r w:rsidR="00EF24F4" w:rsidRPr="0034233C">
        <w:rPr>
          <w:rFonts w:asciiTheme="majorHAnsi" w:hAnsiTheme="majorHAnsi" w:cs="Calibri"/>
        </w:rPr>
        <w:t>X</w:t>
      </w:r>
      <w:r w:rsidR="00211E27" w:rsidRPr="0034233C">
        <w:rPr>
          <w:rFonts w:asciiTheme="majorHAnsi" w:hAnsiTheme="majorHAnsi" w:cs="Calibri"/>
        </w:rPr>
        <w:fldChar w:fldCharType="end"/>
      </w:r>
      <w:bookmarkStart w:id="5" w:name="_Ref467678827"/>
      <w:bookmarkStart w:id="6" w:name="_Ref467680060"/>
      <w:r w:rsidR="00F433C1" w:rsidRPr="0034233C">
        <w:rPr>
          <w:rFonts w:asciiTheme="majorHAnsi" w:hAnsiTheme="majorHAnsi" w:cs="Calibri"/>
        </w:rPr>
        <w:t>.</w:t>
      </w:r>
      <w:r w:rsidRPr="0034233C">
        <w:rPr>
          <w:rFonts w:asciiTheme="majorHAnsi" w:hAnsiTheme="majorHAnsi" w:cs="Calibri"/>
        </w:rPr>
        <w:t xml:space="preserve"> této smlouvy.</w:t>
      </w:r>
    </w:p>
    <w:p w14:paraId="22E0CA1F" w14:textId="77777777" w:rsidR="005E6384" w:rsidRPr="0034233C" w:rsidRDefault="005E6384" w:rsidP="00870DC0">
      <w:pPr>
        <w:pStyle w:val="Bezmezer"/>
        <w:rPr>
          <w:rFonts w:asciiTheme="majorHAnsi" w:hAnsiTheme="majorHAnsi" w:cs="Calibri"/>
        </w:rPr>
      </w:pPr>
    </w:p>
    <w:p w14:paraId="22E0CA20" w14:textId="5995AA39" w:rsidR="005E6384" w:rsidRPr="0034233C" w:rsidRDefault="00B04005" w:rsidP="00870DC0">
      <w:pPr>
        <w:pStyle w:val="Bezmezer"/>
        <w:rPr>
          <w:rFonts w:asciiTheme="majorHAnsi" w:hAnsiTheme="majorHAnsi" w:cs="Calibri"/>
        </w:rPr>
      </w:pPr>
      <w:r w:rsidRPr="0034233C">
        <w:rPr>
          <w:rFonts w:asciiTheme="majorHAnsi" w:hAnsiTheme="majorHAnsi" w:cs="Calibri"/>
        </w:rPr>
        <w:t>4</w:t>
      </w:r>
      <w:r w:rsidR="005E6384" w:rsidRPr="0034233C">
        <w:rPr>
          <w:rFonts w:asciiTheme="majorHAnsi" w:hAnsiTheme="majorHAnsi" w:cs="Calibri"/>
        </w:rPr>
        <w:t>/</w:t>
      </w:r>
      <w:r w:rsidR="005E6384" w:rsidRPr="0034233C">
        <w:rPr>
          <w:rFonts w:asciiTheme="majorHAnsi" w:hAnsiTheme="majorHAnsi" w:cs="Calibri"/>
        </w:rPr>
        <w:tab/>
      </w:r>
      <w:r w:rsidR="00EF24F4" w:rsidRPr="0034233C">
        <w:rPr>
          <w:rFonts w:asciiTheme="majorHAnsi" w:hAnsiTheme="majorHAnsi" w:cs="Calibri"/>
          <w:b/>
          <w:bCs/>
        </w:rPr>
        <w:t>Předmětem smlouvy je dále obstarání záležitosti, kterou je zajištění rozhodnutí, souhlasů</w:t>
      </w:r>
      <w:r w:rsidR="003576CC" w:rsidRPr="0034233C">
        <w:rPr>
          <w:rFonts w:asciiTheme="majorHAnsi" w:hAnsiTheme="majorHAnsi" w:cs="Calibri"/>
          <w:b/>
          <w:bCs/>
        </w:rPr>
        <w:t xml:space="preserve"> </w:t>
      </w:r>
      <w:r w:rsidR="00EF24F4" w:rsidRPr="0034233C">
        <w:rPr>
          <w:rFonts w:asciiTheme="majorHAnsi" w:hAnsiTheme="majorHAnsi" w:cs="Calibri"/>
          <w:b/>
          <w:bCs/>
        </w:rPr>
        <w:t xml:space="preserve">a stanovisek nezbytných pro </w:t>
      </w:r>
      <w:r w:rsidR="004B4895" w:rsidRPr="0034233C">
        <w:rPr>
          <w:rFonts w:asciiTheme="majorHAnsi" w:hAnsiTheme="majorHAnsi" w:cs="Calibri"/>
          <w:b/>
          <w:bCs/>
        </w:rPr>
        <w:t xml:space="preserve">stavební řízení </w:t>
      </w:r>
      <w:r w:rsidR="00EF24F4" w:rsidRPr="0034233C">
        <w:rPr>
          <w:rFonts w:asciiTheme="majorHAnsi" w:hAnsiTheme="majorHAnsi" w:cs="Calibri"/>
          <w:b/>
          <w:bCs/>
        </w:rPr>
        <w:t xml:space="preserve">a vydání </w:t>
      </w:r>
      <w:r w:rsidR="00224205" w:rsidRPr="0034233C">
        <w:rPr>
          <w:rFonts w:asciiTheme="majorHAnsi" w:hAnsiTheme="majorHAnsi" w:cs="Calibri"/>
          <w:b/>
          <w:bCs/>
        </w:rPr>
        <w:t>povolení stavby</w:t>
      </w:r>
      <w:r w:rsidR="00CF5DEA" w:rsidRPr="0034233C">
        <w:rPr>
          <w:rFonts w:asciiTheme="majorHAnsi" w:hAnsiTheme="majorHAnsi" w:cs="Calibri"/>
          <w:b/>
          <w:bCs/>
        </w:rPr>
        <w:t xml:space="preserve"> </w:t>
      </w:r>
      <w:r w:rsidR="00CF5DEA" w:rsidRPr="0034233C">
        <w:rPr>
          <w:rFonts w:asciiTheme="majorHAnsi" w:hAnsiTheme="majorHAnsi" w:cs="Calibri"/>
        </w:rPr>
        <w:t>(dále také</w:t>
      </w:r>
      <w:r w:rsidR="00CF5DEA" w:rsidRPr="0034233C">
        <w:rPr>
          <w:rFonts w:asciiTheme="majorHAnsi" w:hAnsiTheme="majorHAnsi" w:cs="Calibri"/>
          <w:b/>
          <w:bCs/>
        </w:rPr>
        <w:t xml:space="preserve"> „</w:t>
      </w:r>
      <w:r w:rsidR="00CF5DEA" w:rsidRPr="0034233C">
        <w:rPr>
          <w:rFonts w:asciiTheme="majorHAnsi" w:hAnsiTheme="majorHAnsi" w:cs="Calibri"/>
          <w:b/>
          <w:bCs/>
          <w:i/>
          <w:iCs/>
        </w:rPr>
        <w:t>inženýrská činnost</w:t>
      </w:r>
      <w:r w:rsidR="00CF5DEA" w:rsidRPr="0034233C">
        <w:rPr>
          <w:rFonts w:asciiTheme="majorHAnsi" w:hAnsiTheme="majorHAnsi" w:cs="Calibri"/>
          <w:b/>
          <w:bCs/>
        </w:rPr>
        <w:t>“</w:t>
      </w:r>
      <w:r w:rsidR="00CF5DEA" w:rsidRPr="0034233C">
        <w:rPr>
          <w:rFonts w:asciiTheme="majorHAnsi" w:hAnsiTheme="majorHAnsi" w:cs="Calibri"/>
        </w:rPr>
        <w:t>)</w:t>
      </w:r>
      <w:r w:rsidR="00EF24F4" w:rsidRPr="0034233C">
        <w:rPr>
          <w:rFonts w:asciiTheme="majorHAnsi" w:hAnsiTheme="majorHAnsi" w:cs="Calibri"/>
        </w:rPr>
        <w:t>, spočívající v</w:t>
      </w:r>
      <w:r w:rsidR="00525E9C" w:rsidRPr="0034233C">
        <w:rPr>
          <w:rFonts w:asciiTheme="majorHAnsi" w:hAnsiTheme="majorHAnsi" w:cs="Calibri"/>
        </w:rPr>
        <w:t> </w:t>
      </w:r>
      <w:r w:rsidR="00EF24F4" w:rsidRPr="0034233C">
        <w:rPr>
          <w:rFonts w:asciiTheme="majorHAnsi" w:hAnsiTheme="majorHAnsi" w:cs="Calibri"/>
        </w:rPr>
        <w:t>zastupování</w:t>
      </w:r>
      <w:r w:rsidR="00525E9C" w:rsidRPr="0034233C">
        <w:rPr>
          <w:rFonts w:asciiTheme="majorHAnsi" w:hAnsiTheme="majorHAnsi" w:cs="Calibri"/>
        </w:rPr>
        <w:t xml:space="preserve"> </w:t>
      </w:r>
      <w:r w:rsidR="00EF24F4" w:rsidRPr="0034233C">
        <w:rPr>
          <w:rFonts w:asciiTheme="majorHAnsi" w:hAnsiTheme="majorHAnsi" w:cs="Calibri"/>
        </w:rPr>
        <w:t xml:space="preserve">objednatele jako žadatele resp. </w:t>
      </w:r>
      <w:r w:rsidR="00F433C1" w:rsidRPr="0034233C">
        <w:rPr>
          <w:rFonts w:asciiTheme="majorHAnsi" w:hAnsiTheme="majorHAnsi" w:cs="Calibri"/>
        </w:rPr>
        <w:t>s</w:t>
      </w:r>
      <w:r w:rsidR="00EF24F4" w:rsidRPr="0034233C">
        <w:rPr>
          <w:rFonts w:asciiTheme="majorHAnsi" w:hAnsiTheme="majorHAnsi" w:cs="Calibri"/>
        </w:rPr>
        <w:t>tavebníka</w:t>
      </w:r>
      <w:r w:rsidR="00752A46" w:rsidRPr="0034233C">
        <w:rPr>
          <w:rFonts w:asciiTheme="majorHAnsi" w:hAnsiTheme="majorHAnsi" w:cs="Calibri"/>
        </w:rPr>
        <w:t xml:space="preserve"> </w:t>
      </w:r>
      <w:r w:rsidR="00EF24F4" w:rsidRPr="0034233C">
        <w:rPr>
          <w:rFonts w:asciiTheme="majorHAnsi" w:hAnsiTheme="majorHAnsi" w:cs="Calibri"/>
        </w:rPr>
        <w:t>při jednání se stavebním úřadem.</w:t>
      </w:r>
      <w:r w:rsidR="00752A46" w:rsidRPr="0034233C">
        <w:rPr>
          <w:rFonts w:asciiTheme="majorHAnsi" w:hAnsiTheme="majorHAnsi" w:cs="Calibri"/>
        </w:rPr>
        <w:t xml:space="preserve"> </w:t>
      </w:r>
      <w:r w:rsidR="00EF24F4" w:rsidRPr="0034233C">
        <w:rPr>
          <w:rFonts w:asciiTheme="majorHAnsi" w:hAnsiTheme="majorHAnsi" w:cs="Calibri"/>
        </w:rPr>
        <w:t>Zhotovitel</w:t>
      </w:r>
      <w:r w:rsidR="00752A46" w:rsidRPr="0034233C">
        <w:rPr>
          <w:rFonts w:asciiTheme="majorHAnsi" w:hAnsiTheme="majorHAnsi" w:cs="Calibri"/>
        </w:rPr>
        <w:t xml:space="preserve"> </w:t>
      </w:r>
      <w:r w:rsidR="00EF24F4" w:rsidRPr="0034233C">
        <w:rPr>
          <w:rFonts w:asciiTheme="majorHAnsi" w:hAnsiTheme="majorHAnsi" w:cs="Calibri"/>
        </w:rPr>
        <w:t>je</w:t>
      </w:r>
      <w:r w:rsidR="00752A46" w:rsidRPr="0034233C">
        <w:rPr>
          <w:rFonts w:asciiTheme="majorHAnsi" w:hAnsiTheme="majorHAnsi" w:cs="Calibri"/>
        </w:rPr>
        <w:t xml:space="preserve"> </w:t>
      </w:r>
      <w:r w:rsidR="00EF24F4" w:rsidRPr="0034233C">
        <w:rPr>
          <w:rFonts w:asciiTheme="majorHAnsi" w:hAnsiTheme="majorHAnsi" w:cs="Calibri"/>
        </w:rPr>
        <w:t>povinen</w:t>
      </w:r>
      <w:r w:rsidR="00752A46" w:rsidRPr="0034233C">
        <w:rPr>
          <w:rFonts w:asciiTheme="majorHAnsi" w:hAnsiTheme="majorHAnsi" w:cs="Calibri"/>
        </w:rPr>
        <w:t xml:space="preserve"> </w:t>
      </w:r>
      <w:r w:rsidR="00EF24F4" w:rsidRPr="0034233C">
        <w:rPr>
          <w:rFonts w:asciiTheme="majorHAnsi" w:hAnsiTheme="majorHAnsi" w:cs="Calibri"/>
        </w:rPr>
        <w:t>a oprávněn</w:t>
      </w:r>
      <w:r w:rsidR="00752A46" w:rsidRPr="0034233C">
        <w:rPr>
          <w:rFonts w:asciiTheme="majorHAnsi" w:hAnsiTheme="majorHAnsi" w:cs="Calibri"/>
        </w:rPr>
        <w:t xml:space="preserve"> </w:t>
      </w:r>
      <w:r w:rsidR="00EF24F4" w:rsidRPr="0034233C">
        <w:rPr>
          <w:rFonts w:asciiTheme="majorHAnsi" w:hAnsiTheme="majorHAnsi" w:cs="Calibri"/>
        </w:rPr>
        <w:t>při obstarání záležitosti zejména:</w:t>
      </w:r>
      <w:bookmarkEnd w:id="5"/>
      <w:bookmarkEnd w:id="6"/>
      <w:r w:rsidR="00EF24F4" w:rsidRPr="0034233C">
        <w:rPr>
          <w:rFonts w:asciiTheme="majorHAnsi" w:hAnsiTheme="majorHAnsi" w:cs="Calibri"/>
        </w:rPr>
        <w:t xml:space="preserve"> </w:t>
      </w:r>
    </w:p>
    <w:p w14:paraId="22E0CA21" w14:textId="7CC2E752"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 xml:space="preserve">obstarat a zpracovat nezbytné podklady pro vypracování a podání žádosti o </w:t>
      </w:r>
      <w:r w:rsidR="005200B6" w:rsidRPr="0034233C">
        <w:rPr>
          <w:rFonts w:asciiTheme="majorHAnsi" w:hAnsiTheme="majorHAnsi" w:cs="Calibri"/>
        </w:rPr>
        <w:t xml:space="preserve">vydání společného </w:t>
      </w:r>
      <w:r w:rsidR="00752A46" w:rsidRPr="0034233C">
        <w:rPr>
          <w:rFonts w:asciiTheme="majorHAnsi" w:hAnsiTheme="majorHAnsi" w:cs="Calibri"/>
        </w:rPr>
        <w:t>územní</w:t>
      </w:r>
      <w:r w:rsidR="005200B6" w:rsidRPr="0034233C">
        <w:rPr>
          <w:rFonts w:asciiTheme="majorHAnsi" w:hAnsiTheme="majorHAnsi" w:cs="Calibri"/>
        </w:rPr>
        <w:t>ho</w:t>
      </w:r>
      <w:r w:rsidR="00752A46" w:rsidRPr="0034233C">
        <w:rPr>
          <w:rFonts w:asciiTheme="majorHAnsi" w:hAnsiTheme="majorHAnsi" w:cs="Calibri"/>
        </w:rPr>
        <w:t xml:space="preserve"> rozhodnutí a </w:t>
      </w:r>
      <w:r w:rsidR="00224205" w:rsidRPr="0034233C">
        <w:rPr>
          <w:rFonts w:asciiTheme="majorHAnsi" w:hAnsiTheme="majorHAnsi" w:cs="Calibri"/>
        </w:rPr>
        <w:t>povolení stavby</w:t>
      </w:r>
      <w:r w:rsidRPr="0034233C">
        <w:rPr>
          <w:rFonts w:asciiTheme="majorHAnsi" w:hAnsiTheme="majorHAnsi" w:cs="Calibri"/>
        </w:rPr>
        <w:t xml:space="preserve"> a další nezbytné, souhlasy a stanoviska (zejména stanoviska vlastníků sousedních pozemků dotčených stavbou a oprávněných z věcných břemen k sousedním pozemkům dotčeným stavbou</w:t>
      </w:r>
      <w:r w:rsidR="005E6384" w:rsidRPr="0034233C">
        <w:rPr>
          <w:rFonts w:asciiTheme="majorHAnsi" w:hAnsiTheme="majorHAnsi" w:cs="Calibri"/>
        </w:rPr>
        <w:t>, stanoviska dotčených orgánů);</w:t>
      </w:r>
    </w:p>
    <w:p w14:paraId="22E0CA22" w14:textId="5AC70150"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vypraco</w:t>
      </w:r>
      <w:r w:rsidR="005E6384" w:rsidRPr="0034233C">
        <w:rPr>
          <w:rFonts w:asciiTheme="majorHAnsi" w:hAnsiTheme="majorHAnsi" w:cs="Calibri"/>
        </w:rPr>
        <w:t xml:space="preserve">vat žádost o </w:t>
      </w:r>
      <w:r w:rsidR="002B28E2" w:rsidRPr="0034233C">
        <w:rPr>
          <w:rFonts w:asciiTheme="majorHAnsi" w:hAnsiTheme="majorHAnsi" w:cs="Calibri"/>
        </w:rPr>
        <w:t xml:space="preserve">vydání </w:t>
      </w:r>
      <w:r w:rsidR="00224205" w:rsidRPr="0034233C">
        <w:rPr>
          <w:rFonts w:asciiTheme="majorHAnsi" w:hAnsiTheme="majorHAnsi" w:cs="Calibri"/>
        </w:rPr>
        <w:t>povolení stavby</w:t>
      </w:r>
      <w:r w:rsidR="005E6384" w:rsidRPr="0034233C">
        <w:rPr>
          <w:rFonts w:asciiTheme="majorHAnsi" w:hAnsiTheme="majorHAnsi" w:cs="Calibri"/>
        </w:rPr>
        <w:t>;</w:t>
      </w:r>
    </w:p>
    <w:p w14:paraId="22E0CA23" w14:textId="7CEA2B6E"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 xml:space="preserve">za objednatele jako žadatele, resp. stavebníka s jeho výslovným souhlasem podat u místně a věcně příslušného stavebního úřadu žádost </w:t>
      </w:r>
      <w:r w:rsidR="005200B6" w:rsidRPr="0034233C">
        <w:rPr>
          <w:rFonts w:asciiTheme="majorHAnsi" w:hAnsiTheme="majorHAnsi" w:cs="Calibri"/>
        </w:rPr>
        <w:t>o povolení</w:t>
      </w:r>
      <w:r w:rsidRPr="0034233C">
        <w:rPr>
          <w:rFonts w:asciiTheme="majorHAnsi" w:hAnsiTheme="majorHAnsi" w:cs="Calibri"/>
        </w:rPr>
        <w:t xml:space="preserve"> </w:t>
      </w:r>
      <w:r w:rsidR="00224205" w:rsidRPr="0034233C">
        <w:rPr>
          <w:rFonts w:asciiTheme="majorHAnsi" w:hAnsiTheme="majorHAnsi" w:cs="Calibri"/>
        </w:rPr>
        <w:t xml:space="preserve">stavby </w:t>
      </w:r>
      <w:r w:rsidRPr="0034233C">
        <w:rPr>
          <w:rFonts w:asciiTheme="majorHAnsi" w:hAnsiTheme="majorHAnsi" w:cs="Calibri"/>
        </w:rPr>
        <w:t>a d</w:t>
      </w:r>
      <w:r w:rsidR="005E6384" w:rsidRPr="0034233C">
        <w:rPr>
          <w:rFonts w:asciiTheme="majorHAnsi" w:hAnsiTheme="majorHAnsi" w:cs="Calibri"/>
        </w:rPr>
        <w:t xml:space="preserve">alší nezbytné žádosti; </w:t>
      </w:r>
    </w:p>
    <w:p w14:paraId="22E0CA24" w14:textId="09AF8F73"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 xml:space="preserve">účastnit se jednání u věcně a místně příslušného stavebního úřadu a za objednatele jako žadatele resp. stavebníka podávat návrhy a vyjádření v rámci </w:t>
      </w:r>
      <w:r w:rsidR="00BB1DBA" w:rsidRPr="0034233C">
        <w:rPr>
          <w:rFonts w:asciiTheme="majorHAnsi" w:hAnsiTheme="majorHAnsi" w:cs="Calibri"/>
        </w:rPr>
        <w:t>stavebního</w:t>
      </w:r>
      <w:r w:rsidR="005E6384" w:rsidRPr="0034233C">
        <w:rPr>
          <w:rFonts w:asciiTheme="majorHAnsi" w:hAnsiTheme="majorHAnsi" w:cs="Calibri"/>
        </w:rPr>
        <w:t xml:space="preserve"> řízení týkajícího se díla</w:t>
      </w:r>
      <w:r w:rsidR="00224205" w:rsidRPr="0034233C">
        <w:rPr>
          <w:rFonts w:asciiTheme="majorHAnsi" w:hAnsiTheme="majorHAnsi" w:cs="Calibri"/>
        </w:rPr>
        <w:t>/stavby</w:t>
      </w:r>
      <w:r w:rsidR="005E6384" w:rsidRPr="0034233C">
        <w:rPr>
          <w:rFonts w:asciiTheme="majorHAnsi" w:hAnsiTheme="majorHAnsi" w:cs="Calibri"/>
        </w:rPr>
        <w:t xml:space="preserve">; </w:t>
      </w:r>
    </w:p>
    <w:p w14:paraId="22E0CA25" w14:textId="49026BF6"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 xml:space="preserve">přebírat za objednatele jako žadatele, resp. stavebníka písemnosti v rámci </w:t>
      </w:r>
      <w:r w:rsidR="00BB1DBA" w:rsidRPr="0034233C">
        <w:rPr>
          <w:rFonts w:asciiTheme="majorHAnsi" w:hAnsiTheme="majorHAnsi" w:cs="Calibri"/>
        </w:rPr>
        <w:t>stavebního</w:t>
      </w:r>
      <w:r w:rsidR="005E6384" w:rsidRPr="0034233C">
        <w:rPr>
          <w:rFonts w:asciiTheme="majorHAnsi" w:hAnsiTheme="majorHAnsi" w:cs="Calibri"/>
        </w:rPr>
        <w:t xml:space="preserve"> řízení týkajícího se díla</w:t>
      </w:r>
      <w:r w:rsidR="00224205" w:rsidRPr="0034233C">
        <w:rPr>
          <w:rFonts w:asciiTheme="majorHAnsi" w:hAnsiTheme="majorHAnsi" w:cs="Calibri"/>
        </w:rPr>
        <w:t>/stavby</w:t>
      </w:r>
      <w:r w:rsidR="005E6384" w:rsidRPr="0034233C">
        <w:rPr>
          <w:rFonts w:asciiTheme="majorHAnsi" w:hAnsiTheme="majorHAnsi" w:cs="Calibri"/>
        </w:rPr>
        <w:t>;</w:t>
      </w:r>
    </w:p>
    <w:p w14:paraId="22E0CA26" w14:textId="094E5520" w:rsidR="005E6384" w:rsidRPr="0034233C" w:rsidRDefault="00EF24F4" w:rsidP="00A15106">
      <w:pPr>
        <w:pStyle w:val="Bezmezer"/>
        <w:numPr>
          <w:ilvl w:val="0"/>
          <w:numId w:val="10"/>
        </w:numPr>
        <w:rPr>
          <w:rFonts w:asciiTheme="majorHAnsi" w:hAnsiTheme="majorHAnsi" w:cs="Calibri"/>
        </w:rPr>
      </w:pPr>
      <w:r w:rsidRPr="0034233C">
        <w:rPr>
          <w:rFonts w:asciiTheme="majorHAnsi" w:hAnsiTheme="majorHAnsi" w:cs="Calibri"/>
        </w:rPr>
        <w:t xml:space="preserve">uplatňovat v rámci </w:t>
      </w:r>
      <w:r w:rsidR="00371256" w:rsidRPr="0034233C">
        <w:rPr>
          <w:rFonts w:asciiTheme="majorHAnsi" w:hAnsiTheme="majorHAnsi" w:cs="Calibri"/>
        </w:rPr>
        <w:t>stavebního</w:t>
      </w:r>
      <w:r w:rsidRPr="0034233C">
        <w:rPr>
          <w:rFonts w:asciiTheme="majorHAnsi" w:hAnsiTheme="majorHAnsi" w:cs="Calibri"/>
        </w:rPr>
        <w:t xml:space="preserve"> řízení týkajícího se díla</w:t>
      </w:r>
      <w:r w:rsidR="00224205" w:rsidRPr="0034233C">
        <w:rPr>
          <w:rFonts w:asciiTheme="majorHAnsi" w:hAnsiTheme="majorHAnsi" w:cs="Calibri"/>
        </w:rPr>
        <w:t>/stavby</w:t>
      </w:r>
      <w:r w:rsidRPr="0034233C">
        <w:rPr>
          <w:rFonts w:asciiTheme="majorHAnsi" w:hAnsiTheme="majorHAnsi" w:cs="Calibri"/>
        </w:rPr>
        <w:t xml:space="preserve"> řádné a mimořádné opravné prostředky či se p</w:t>
      </w:r>
      <w:r w:rsidR="005E6384" w:rsidRPr="0034233C">
        <w:rPr>
          <w:rFonts w:asciiTheme="majorHAnsi" w:hAnsiTheme="majorHAnsi" w:cs="Calibri"/>
        </w:rPr>
        <w:t>ráva na jejich uplatnění vzdát.</w:t>
      </w:r>
    </w:p>
    <w:p w14:paraId="1954FDE6" w14:textId="77777777" w:rsidR="00A65C67" w:rsidRPr="0034233C" w:rsidRDefault="00A65C67" w:rsidP="00870DC0">
      <w:pPr>
        <w:pStyle w:val="Bezmezer"/>
        <w:rPr>
          <w:rFonts w:asciiTheme="majorHAnsi" w:hAnsiTheme="majorHAnsi" w:cs="Calibri"/>
        </w:rPr>
      </w:pPr>
    </w:p>
    <w:p w14:paraId="797E6375" w14:textId="7312D3C1" w:rsidR="004D4F9C" w:rsidRPr="0034233C" w:rsidRDefault="009856C1" w:rsidP="004D4F9C">
      <w:pPr>
        <w:pStyle w:val="Bezmezer"/>
        <w:rPr>
          <w:rFonts w:asciiTheme="majorHAnsi" w:hAnsiTheme="majorHAnsi"/>
          <w:bCs/>
          <w:lang w:eastAsia="en-US"/>
        </w:rPr>
      </w:pPr>
      <w:r w:rsidRPr="0034233C">
        <w:rPr>
          <w:rFonts w:asciiTheme="majorHAnsi" w:hAnsiTheme="majorHAnsi"/>
          <w:b/>
        </w:rPr>
        <w:t>5/</w:t>
      </w:r>
      <w:r w:rsidRPr="0034233C">
        <w:rPr>
          <w:rFonts w:asciiTheme="majorHAnsi" w:hAnsiTheme="majorHAnsi"/>
          <w:b/>
        </w:rPr>
        <w:tab/>
      </w:r>
      <w:r w:rsidR="004D4F9C" w:rsidRPr="0034233C">
        <w:rPr>
          <w:rFonts w:asciiTheme="majorHAnsi" w:hAnsiTheme="majorHAnsi"/>
          <w:bCs/>
          <w:lang w:eastAsia="en-US"/>
        </w:rPr>
        <w:t xml:space="preserve">Předmětem plnění </w:t>
      </w:r>
      <w:r w:rsidR="00B12EDE" w:rsidRPr="0034233C">
        <w:rPr>
          <w:rFonts w:asciiTheme="majorHAnsi" w:hAnsiTheme="majorHAnsi"/>
          <w:bCs/>
          <w:lang w:eastAsia="en-US"/>
        </w:rPr>
        <w:t>s</w:t>
      </w:r>
      <w:r w:rsidR="004D4F9C" w:rsidRPr="0034233C">
        <w:rPr>
          <w:rFonts w:asciiTheme="majorHAnsi" w:hAnsiTheme="majorHAnsi"/>
          <w:bCs/>
          <w:lang w:eastAsia="en-US"/>
        </w:rPr>
        <w:t xml:space="preserve">mlouvy je dále </w:t>
      </w:r>
      <w:r w:rsidR="004D4F9C" w:rsidRPr="0034233C">
        <w:rPr>
          <w:rFonts w:asciiTheme="majorHAnsi" w:hAnsiTheme="majorHAnsi"/>
          <w:b/>
          <w:lang w:eastAsia="en-US"/>
        </w:rPr>
        <w:t>výkon činnost</w:t>
      </w:r>
      <w:r w:rsidR="00B12EDE" w:rsidRPr="0034233C">
        <w:rPr>
          <w:rFonts w:asciiTheme="majorHAnsi" w:hAnsiTheme="majorHAnsi"/>
          <w:b/>
          <w:lang w:eastAsia="en-US"/>
        </w:rPr>
        <w:t>i</w:t>
      </w:r>
      <w:r w:rsidR="004D4F9C" w:rsidRPr="0034233C">
        <w:rPr>
          <w:rFonts w:asciiTheme="majorHAnsi" w:hAnsiTheme="majorHAnsi"/>
          <w:b/>
          <w:lang w:eastAsia="en-US"/>
        </w:rPr>
        <w:t xml:space="preserve"> autorského dozoru </w:t>
      </w:r>
      <w:r w:rsidR="008C05EC" w:rsidRPr="0034233C">
        <w:rPr>
          <w:rFonts w:asciiTheme="majorHAnsi" w:hAnsiTheme="majorHAnsi"/>
          <w:b/>
          <w:lang w:eastAsia="en-US"/>
        </w:rPr>
        <w:t>z</w:t>
      </w:r>
      <w:r w:rsidR="004D4F9C" w:rsidRPr="0034233C">
        <w:rPr>
          <w:rFonts w:asciiTheme="majorHAnsi" w:hAnsiTheme="majorHAnsi"/>
          <w:b/>
          <w:lang w:eastAsia="en-US"/>
        </w:rPr>
        <w:t>hotovitelem</w:t>
      </w:r>
      <w:r w:rsidR="004D4F9C" w:rsidRPr="0034233C">
        <w:rPr>
          <w:rFonts w:asciiTheme="majorHAnsi" w:hAnsiTheme="majorHAnsi"/>
          <w:bCs/>
          <w:lang w:eastAsia="en-US"/>
        </w:rPr>
        <w:t xml:space="preserve"> podle ustanovení </w:t>
      </w:r>
      <w:r w:rsidR="0004127B" w:rsidRPr="00296ACF">
        <w:rPr>
          <w:rFonts w:ascii="Cambria" w:hAnsi="Cambria"/>
        </w:rPr>
        <w:t xml:space="preserve">§ 14 písm. h) </w:t>
      </w:r>
      <w:r w:rsidR="0004127B">
        <w:rPr>
          <w:rFonts w:ascii="Cambria" w:hAnsi="Cambria"/>
        </w:rPr>
        <w:t xml:space="preserve">a §161 odst. 2 </w:t>
      </w:r>
      <w:r w:rsidR="0004127B" w:rsidRPr="00296ACF">
        <w:rPr>
          <w:rFonts w:ascii="Cambria" w:hAnsi="Cambria"/>
        </w:rPr>
        <w:t xml:space="preserve">stavebního zákona </w:t>
      </w:r>
      <w:r w:rsidR="004D4F9C" w:rsidRPr="0034233C">
        <w:rPr>
          <w:rFonts w:asciiTheme="majorHAnsi" w:hAnsiTheme="majorHAnsi"/>
          <w:bCs/>
          <w:lang w:eastAsia="en-US"/>
        </w:rPr>
        <w:t xml:space="preserve">nad souladem zhotovované </w:t>
      </w:r>
      <w:r w:rsidR="0034233C">
        <w:rPr>
          <w:rFonts w:asciiTheme="majorHAnsi" w:hAnsiTheme="majorHAnsi"/>
          <w:bCs/>
          <w:lang w:eastAsia="en-US"/>
        </w:rPr>
        <w:t>s</w:t>
      </w:r>
      <w:r w:rsidR="004D4F9C" w:rsidRPr="0034233C">
        <w:rPr>
          <w:rFonts w:asciiTheme="majorHAnsi" w:hAnsiTheme="majorHAnsi"/>
          <w:bCs/>
          <w:lang w:eastAsia="en-US"/>
        </w:rPr>
        <w:t xml:space="preserve">tavby s </w:t>
      </w:r>
      <w:r w:rsidR="0034233C">
        <w:rPr>
          <w:rFonts w:asciiTheme="majorHAnsi" w:hAnsiTheme="majorHAnsi"/>
          <w:bCs/>
          <w:lang w:eastAsia="en-US"/>
        </w:rPr>
        <w:t>p</w:t>
      </w:r>
      <w:r w:rsidR="004D4F9C" w:rsidRPr="0034233C">
        <w:rPr>
          <w:rFonts w:asciiTheme="majorHAnsi" w:hAnsiTheme="majorHAnsi"/>
          <w:bCs/>
          <w:lang w:eastAsia="en-US"/>
        </w:rPr>
        <w:t xml:space="preserve">rojektovou dokumentací při zhotovování </w:t>
      </w:r>
      <w:r w:rsidR="0034233C">
        <w:rPr>
          <w:rFonts w:asciiTheme="majorHAnsi" w:hAnsiTheme="majorHAnsi"/>
          <w:bCs/>
          <w:lang w:eastAsia="en-US"/>
        </w:rPr>
        <w:t>s</w:t>
      </w:r>
      <w:r w:rsidR="004D4F9C" w:rsidRPr="0034233C">
        <w:rPr>
          <w:rFonts w:asciiTheme="majorHAnsi" w:hAnsiTheme="majorHAnsi"/>
          <w:bCs/>
          <w:lang w:eastAsia="en-US"/>
        </w:rPr>
        <w:t>tavby (dále jen „Autorský dozor“</w:t>
      </w:r>
      <w:r w:rsidR="008C05EC" w:rsidRPr="0034233C">
        <w:rPr>
          <w:rFonts w:asciiTheme="majorHAnsi" w:hAnsiTheme="majorHAnsi"/>
          <w:bCs/>
          <w:lang w:eastAsia="en-US"/>
        </w:rPr>
        <w:t xml:space="preserve"> nebo „AD“</w:t>
      </w:r>
      <w:r w:rsidR="004D4F9C" w:rsidRPr="0034233C">
        <w:rPr>
          <w:rFonts w:asciiTheme="majorHAnsi" w:hAnsiTheme="majorHAnsi"/>
          <w:bCs/>
          <w:lang w:eastAsia="en-US"/>
        </w:rPr>
        <w:t xml:space="preserve">). Výkon Autorského dozoru </w:t>
      </w:r>
      <w:r w:rsidR="0034233C">
        <w:rPr>
          <w:rFonts w:asciiTheme="majorHAnsi" w:hAnsiTheme="majorHAnsi"/>
          <w:bCs/>
          <w:lang w:eastAsia="en-US"/>
        </w:rPr>
        <w:t>s</w:t>
      </w:r>
      <w:r w:rsidR="004D4F9C" w:rsidRPr="0034233C">
        <w:rPr>
          <w:rFonts w:asciiTheme="majorHAnsi" w:hAnsiTheme="majorHAnsi"/>
          <w:bCs/>
          <w:lang w:eastAsia="en-US"/>
        </w:rPr>
        <w:t xml:space="preserve">tavby bude prováděn v souladu s náplní činnosti Autorského dozoru, která je specifikována v příloze č. 1 této </w:t>
      </w:r>
      <w:r w:rsidR="009C0450">
        <w:rPr>
          <w:rFonts w:asciiTheme="majorHAnsi" w:hAnsiTheme="majorHAnsi"/>
          <w:bCs/>
          <w:lang w:eastAsia="en-US"/>
        </w:rPr>
        <w:t>s</w:t>
      </w:r>
      <w:r w:rsidR="004D4F9C" w:rsidRPr="0034233C">
        <w:rPr>
          <w:rFonts w:asciiTheme="majorHAnsi" w:hAnsiTheme="majorHAnsi"/>
          <w:bCs/>
          <w:lang w:eastAsia="en-US"/>
        </w:rPr>
        <w:t xml:space="preserve">mlouvy. </w:t>
      </w:r>
      <w:r w:rsidR="008C05EC" w:rsidRPr="0034233C">
        <w:rPr>
          <w:rFonts w:asciiTheme="majorHAnsi" w:hAnsiTheme="majorHAnsi"/>
          <w:bCs/>
          <w:lang w:eastAsia="en-US"/>
        </w:rPr>
        <w:t xml:space="preserve"> </w:t>
      </w:r>
      <w:r w:rsidR="004D4F9C" w:rsidRPr="0034233C">
        <w:rPr>
          <w:rFonts w:asciiTheme="majorHAnsi" w:hAnsiTheme="majorHAnsi"/>
          <w:bCs/>
          <w:lang w:eastAsia="en-US"/>
        </w:rPr>
        <w:t xml:space="preserve">Autorský dozor bude prováděn v celém rozsahu </w:t>
      </w:r>
      <w:r w:rsidR="009C0450">
        <w:rPr>
          <w:rFonts w:asciiTheme="majorHAnsi" w:hAnsiTheme="majorHAnsi"/>
          <w:bCs/>
          <w:lang w:eastAsia="en-US"/>
        </w:rPr>
        <w:t>s</w:t>
      </w:r>
      <w:r w:rsidR="004D4F9C" w:rsidRPr="0034233C">
        <w:rPr>
          <w:rFonts w:asciiTheme="majorHAnsi" w:hAnsiTheme="majorHAnsi"/>
          <w:bCs/>
          <w:lang w:eastAsia="en-US"/>
        </w:rPr>
        <w:t>tavby.</w:t>
      </w:r>
    </w:p>
    <w:p w14:paraId="7D6347C2" w14:textId="77777777" w:rsidR="007C0392" w:rsidRPr="0034233C" w:rsidRDefault="007C0392" w:rsidP="004D4F9C">
      <w:pPr>
        <w:pStyle w:val="Bezmezer"/>
        <w:rPr>
          <w:rFonts w:asciiTheme="majorHAnsi" w:hAnsiTheme="majorHAnsi"/>
          <w:bCs/>
          <w:lang w:eastAsia="en-US"/>
        </w:rPr>
      </w:pPr>
    </w:p>
    <w:p w14:paraId="25877C65" w14:textId="6D00D3D6" w:rsidR="009856C1" w:rsidRPr="0034233C" w:rsidRDefault="008C05EC" w:rsidP="004D4F9C">
      <w:pPr>
        <w:pStyle w:val="Bezmezer"/>
        <w:rPr>
          <w:rFonts w:asciiTheme="majorHAnsi" w:hAnsiTheme="majorHAnsi" w:cs="Calibri"/>
          <w:bCs/>
        </w:rPr>
      </w:pPr>
      <w:r w:rsidRPr="0034233C">
        <w:rPr>
          <w:rFonts w:asciiTheme="majorHAnsi" w:hAnsiTheme="majorHAnsi"/>
          <w:bCs/>
          <w:lang w:eastAsia="en-US"/>
        </w:rPr>
        <w:t>Objednatel si vyhrazuje právo nepožadovat po zhotoviteli poskytnutí plnění Autorský dozor</w:t>
      </w:r>
      <w:r w:rsidR="00DF5076">
        <w:rPr>
          <w:rFonts w:asciiTheme="majorHAnsi" w:hAnsiTheme="majorHAnsi"/>
          <w:bCs/>
          <w:lang w:eastAsia="en-US"/>
        </w:rPr>
        <w:t>, p</w:t>
      </w:r>
      <w:r w:rsidRPr="0034233C">
        <w:rPr>
          <w:rFonts w:asciiTheme="majorHAnsi" w:hAnsiTheme="majorHAnsi"/>
          <w:bCs/>
          <w:lang w:eastAsia="en-US"/>
        </w:rPr>
        <w:t xml:space="preserve">ro započetí </w:t>
      </w:r>
      <w:r w:rsidR="009C0450">
        <w:rPr>
          <w:rFonts w:asciiTheme="majorHAnsi" w:hAnsiTheme="majorHAnsi"/>
          <w:bCs/>
          <w:lang w:eastAsia="en-US"/>
        </w:rPr>
        <w:t>plnění</w:t>
      </w:r>
      <w:r w:rsidRPr="0034233C">
        <w:rPr>
          <w:rFonts w:asciiTheme="majorHAnsi" w:hAnsiTheme="majorHAnsi"/>
          <w:bCs/>
          <w:lang w:eastAsia="en-US"/>
        </w:rPr>
        <w:t xml:space="preserve"> musí objednatel zhotovitele </w:t>
      </w:r>
      <w:r w:rsidR="009C0450">
        <w:rPr>
          <w:rFonts w:asciiTheme="majorHAnsi" w:hAnsiTheme="majorHAnsi"/>
          <w:bCs/>
          <w:lang w:eastAsia="en-US"/>
        </w:rPr>
        <w:t xml:space="preserve">nejdříve </w:t>
      </w:r>
      <w:r w:rsidRPr="0034233C">
        <w:rPr>
          <w:rFonts w:asciiTheme="majorHAnsi" w:hAnsiTheme="majorHAnsi"/>
          <w:bCs/>
          <w:lang w:eastAsia="en-US"/>
        </w:rPr>
        <w:t xml:space="preserve">písemně vyzvat. </w:t>
      </w:r>
      <w:r w:rsidR="004D4F9C" w:rsidRPr="0034233C">
        <w:rPr>
          <w:rFonts w:asciiTheme="majorHAnsi" w:hAnsiTheme="majorHAnsi"/>
          <w:bCs/>
          <w:lang w:eastAsia="en-US"/>
        </w:rPr>
        <w:t xml:space="preserve">Objednatel upozorňuje, </w:t>
      </w:r>
      <w:r w:rsidR="007C0392" w:rsidRPr="0034233C">
        <w:rPr>
          <w:rFonts w:asciiTheme="majorHAnsi" w:hAnsiTheme="majorHAnsi"/>
          <w:bCs/>
          <w:lang w:eastAsia="en-US"/>
        </w:rPr>
        <w:t>že část plnění</w:t>
      </w:r>
      <w:r w:rsidR="004D4F9C" w:rsidRPr="0034233C">
        <w:rPr>
          <w:rFonts w:asciiTheme="majorHAnsi" w:hAnsiTheme="majorHAnsi"/>
          <w:bCs/>
          <w:lang w:eastAsia="en-US"/>
        </w:rPr>
        <w:t xml:space="preserve"> Autorský dozor bude realizována </w:t>
      </w:r>
      <w:r w:rsidR="00DF5076">
        <w:rPr>
          <w:rFonts w:asciiTheme="majorHAnsi" w:hAnsiTheme="majorHAnsi"/>
          <w:bCs/>
          <w:lang w:eastAsia="en-US"/>
        </w:rPr>
        <w:t xml:space="preserve">pouze </w:t>
      </w:r>
      <w:r w:rsidR="004D4F9C" w:rsidRPr="0034233C">
        <w:rPr>
          <w:rFonts w:asciiTheme="majorHAnsi" w:hAnsiTheme="majorHAnsi"/>
          <w:bCs/>
          <w:lang w:eastAsia="en-US"/>
        </w:rPr>
        <w:t xml:space="preserve">za předpokladu, že bude </w:t>
      </w:r>
      <w:r w:rsidR="007C0392" w:rsidRPr="0034233C">
        <w:rPr>
          <w:rFonts w:asciiTheme="majorHAnsi" w:hAnsiTheme="majorHAnsi"/>
          <w:bCs/>
          <w:lang w:eastAsia="en-US"/>
        </w:rPr>
        <w:t>zajištěno financování a realizace samotné stavby</w:t>
      </w:r>
      <w:r w:rsidR="004D4F9C" w:rsidRPr="0034233C">
        <w:rPr>
          <w:rFonts w:asciiTheme="majorHAnsi" w:hAnsiTheme="majorHAnsi"/>
          <w:bCs/>
          <w:lang w:eastAsia="en-US"/>
        </w:rPr>
        <w:t>.</w:t>
      </w:r>
      <w:r w:rsidR="00DF5076" w:rsidRPr="00DF5076">
        <w:t xml:space="preserve"> </w:t>
      </w:r>
      <w:r w:rsidR="00DF5076" w:rsidRPr="00DF5076">
        <w:rPr>
          <w:rFonts w:asciiTheme="majorHAnsi" w:hAnsiTheme="majorHAnsi"/>
          <w:bCs/>
          <w:lang w:eastAsia="en-US"/>
        </w:rPr>
        <w:t xml:space="preserve">Pokud nebude výzva k zahájení </w:t>
      </w:r>
      <w:r w:rsidR="00DF5076">
        <w:rPr>
          <w:rFonts w:asciiTheme="majorHAnsi" w:hAnsiTheme="majorHAnsi"/>
          <w:bCs/>
          <w:lang w:eastAsia="en-US"/>
        </w:rPr>
        <w:t>poskytnutí plnění</w:t>
      </w:r>
      <w:r w:rsidR="00EB4173">
        <w:rPr>
          <w:rFonts w:asciiTheme="majorHAnsi" w:hAnsiTheme="majorHAnsi"/>
          <w:bCs/>
          <w:lang w:eastAsia="en-US"/>
        </w:rPr>
        <w:t xml:space="preserve"> Autorský dozor zhotoviteli odeslána, </w:t>
      </w:r>
      <w:r w:rsidR="00DF5076" w:rsidRPr="00DF5076">
        <w:rPr>
          <w:rFonts w:asciiTheme="majorHAnsi" w:hAnsiTheme="majorHAnsi"/>
          <w:bCs/>
          <w:lang w:eastAsia="en-US"/>
        </w:rPr>
        <w:t xml:space="preserve">je </w:t>
      </w:r>
      <w:r w:rsidR="00EB4173">
        <w:rPr>
          <w:rFonts w:asciiTheme="majorHAnsi" w:hAnsiTheme="majorHAnsi"/>
          <w:bCs/>
          <w:lang w:eastAsia="en-US"/>
        </w:rPr>
        <w:t xml:space="preserve">zhotovitel </w:t>
      </w:r>
      <w:r w:rsidR="00DF5076" w:rsidRPr="00DF5076">
        <w:rPr>
          <w:rFonts w:asciiTheme="majorHAnsi" w:hAnsiTheme="majorHAnsi"/>
          <w:bCs/>
          <w:lang w:eastAsia="en-US"/>
        </w:rPr>
        <w:t>povinen tuto skutečnost akceptovat a souhlasí s tím, že mu s ohledem na tuto skutečnost nepřísluší nárok na úhradu nákladů případné škody nebo nárok na ušlý zisk.</w:t>
      </w:r>
    </w:p>
    <w:p w14:paraId="71B8644D" w14:textId="77777777" w:rsidR="009856C1" w:rsidRPr="0034233C" w:rsidRDefault="009856C1" w:rsidP="00870DC0">
      <w:pPr>
        <w:pStyle w:val="Bezmezer"/>
        <w:rPr>
          <w:rFonts w:asciiTheme="majorHAnsi" w:hAnsiTheme="majorHAnsi" w:cs="Calibri"/>
        </w:rPr>
      </w:pPr>
    </w:p>
    <w:p w14:paraId="493C04F8" w14:textId="47E4BA91" w:rsidR="00CF3234" w:rsidRPr="003729ED" w:rsidRDefault="009856C1" w:rsidP="00870DC0">
      <w:pPr>
        <w:pStyle w:val="Bezmezer"/>
        <w:rPr>
          <w:rFonts w:asciiTheme="majorHAnsi" w:hAnsiTheme="majorHAnsi" w:cs="Calibri"/>
        </w:rPr>
      </w:pPr>
      <w:r w:rsidRPr="0034233C">
        <w:rPr>
          <w:rFonts w:asciiTheme="majorHAnsi" w:hAnsiTheme="majorHAnsi" w:cs="Calibri"/>
        </w:rPr>
        <w:lastRenderedPageBreak/>
        <w:t>6</w:t>
      </w:r>
      <w:r w:rsidR="00CF3234" w:rsidRPr="0034233C">
        <w:rPr>
          <w:rFonts w:asciiTheme="majorHAnsi" w:hAnsiTheme="majorHAnsi" w:cs="Calibri"/>
        </w:rPr>
        <w:t>/</w:t>
      </w:r>
      <w:r w:rsidR="00CF3234" w:rsidRPr="0034233C">
        <w:rPr>
          <w:rFonts w:asciiTheme="majorHAnsi" w:hAnsiTheme="majorHAnsi" w:cs="Calibri"/>
        </w:rPr>
        <w:tab/>
      </w:r>
      <w:r w:rsidR="00CF3234" w:rsidRPr="0034233C">
        <w:rPr>
          <w:rFonts w:asciiTheme="majorHAnsi" w:hAnsiTheme="majorHAnsi" w:cs="Calibri"/>
          <w:b/>
          <w:bCs/>
        </w:rPr>
        <w:t xml:space="preserve">Předmětem smlouvy je dále poskytování součinnosti </w:t>
      </w:r>
      <w:r w:rsidR="00A65C67" w:rsidRPr="0034233C">
        <w:rPr>
          <w:rFonts w:asciiTheme="majorHAnsi" w:hAnsiTheme="majorHAnsi" w:cs="Calibri"/>
          <w:b/>
          <w:bCs/>
        </w:rPr>
        <w:t xml:space="preserve">při realizaci zadávacího řízení </w:t>
      </w:r>
      <w:r w:rsidR="00A65C67" w:rsidRPr="0034233C">
        <w:rPr>
          <w:rFonts w:asciiTheme="majorHAnsi" w:hAnsiTheme="majorHAnsi" w:cs="Calibri"/>
        </w:rPr>
        <w:t xml:space="preserve">a to zejména v rámci </w:t>
      </w:r>
      <w:r w:rsidR="002211C9" w:rsidRPr="0034233C">
        <w:rPr>
          <w:rFonts w:asciiTheme="majorHAnsi" w:hAnsiTheme="majorHAnsi" w:cs="Calibri"/>
        </w:rPr>
        <w:t>požadavků na vysvětlení zadávací dokumentace a při posouzení nabídek (kontroly položkových rozpočtů apod.).</w:t>
      </w:r>
      <w:r w:rsidR="00314BB6" w:rsidRPr="0034233C">
        <w:rPr>
          <w:rFonts w:asciiTheme="majorHAnsi" w:hAnsiTheme="majorHAnsi" w:cs="Calibri"/>
        </w:rPr>
        <w:t xml:space="preserve"> Při poskytování součinnosti při vysvětlení zadávací dokumentace v průběhu zadávacího řízení je zhotovitel povinen poskytnout okamžitou se součinnost, </w:t>
      </w:r>
      <w:r w:rsidR="00E10B85" w:rsidRPr="0034233C">
        <w:rPr>
          <w:rFonts w:asciiTheme="majorHAnsi" w:hAnsiTheme="majorHAnsi" w:cs="Calibri"/>
        </w:rPr>
        <w:t>a to doručit</w:t>
      </w:r>
      <w:r w:rsidR="00314BB6" w:rsidRPr="0034233C">
        <w:rPr>
          <w:rFonts w:asciiTheme="majorHAnsi" w:hAnsiTheme="majorHAnsi" w:cs="Calibri"/>
        </w:rPr>
        <w:t xml:space="preserve"> návrh znění </w:t>
      </w:r>
      <w:r w:rsidR="00E10B85" w:rsidRPr="0034233C">
        <w:rPr>
          <w:rFonts w:asciiTheme="majorHAnsi" w:hAnsiTheme="majorHAnsi" w:cs="Calibri"/>
        </w:rPr>
        <w:t>vysvětlení</w:t>
      </w:r>
      <w:r w:rsidR="00314BB6" w:rsidRPr="0034233C">
        <w:rPr>
          <w:rFonts w:asciiTheme="majorHAnsi" w:hAnsiTheme="majorHAnsi" w:cs="Calibri"/>
        </w:rPr>
        <w:t xml:space="preserve"> zadávací</w:t>
      </w:r>
      <w:r w:rsidR="00E10B85" w:rsidRPr="0034233C">
        <w:rPr>
          <w:rFonts w:asciiTheme="majorHAnsi" w:hAnsiTheme="majorHAnsi" w:cs="Calibri"/>
        </w:rPr>
        <w:t>ch</w:t>
      </w:r>
      <w:r w:rsidR="00314BB6" w:rsidRPr="0034233C">
        <w:rPr>
          <w:rFonts w:asciiTheme="majorHAnsi" w:hAnsiTheme="majorHAnsi" w:cs="Calibri"/>
        </w:rPr>
        <w:t xml:space="preserve"> podmín</w:t>
      </w:r>
      <w:r w:rsidR="00E10B85" w:rsidRPr="0034233C">
        <w:rPr>
          <w:rFonts w:asciiTheme="majorHAnsi" w:hAnsiTheme="majorHAnsi" w:cs="Calibri"/>
        </w:rPr>
        <w:t>ek</w:t>
      </w:r>
      <w:r w:rsidR="00314BB6" w:rsidRPr="0034233C">
        <w:rPr>
          <w:rFonts w:asciiTheme="majorHAnsi" w:hAnsiTheme="majorHAnsi" w:cs="Calibri"/>
        </w:rPr>
        <w:t xml:space="preserve"> objednateli do </w:t>
      </w:r>
      <w:r w:rsidR="00E10B85" w:rsidRPr="0034233C">
        <w:rPr>
          <w:rFonts w:asciiTheme="majorHAnsi" w:hAnsiTheme="majorHAnsi" w:cs="Calibri"/>
        </w:rPr>
        <w:t>dvou</w:t>
      </w:r>
      <w:r w:rsidR="00314BB6" w:rsidRPr="0034233C">
        <w:rPr>
          <w:rFonts w:asciiTheme="majorHAnsi" w:hAnsiTheme="majorHAnsi" w:cs="Calibri"/>
        </w:rPr>
        <w:t xml:space="preserve"> pracovních dn</w:t>
      </w:r>
      <w:r w:rsidR="00E10B85" w:rsidRPr="0034233C">
        <w:rPr>
          <w:rFonts w:asciiTheme="majorHAnsi" w:hAnsiTheme="majorHAnsi" w:cs="Calibri"/>
        </w:rPr>
        <w:t>ů</w:t>
      </w:r>
      <w:r w:rsidR="00314BB6" w:rsidRPr="0034233C">
        <w:rPr>
          <w:rFonts w:asciiTheme="majorHAnsi" w:hAnsiTheme="majorHAnsi" w:cs="Calibri"/>
        </w:rPr>
        <w:t xml:space="preserve"> ode dne sdělení požadavku u objednatele na jeho poskytnutí</w:t>
      </w:r>
      <w:r w:rsidR="00090E91" w:rsidRPr="0034233C">
        <w:rPr>
          <w:rFonts w:asciiTheme="majorHAnsi" w:hAnsiTheme="majorHAnsi" w:cs="Calibri"/>
        </w:rPr>
        <w:t>.</w:t>
      </w:r>
    </w:p>
    <w:p w14:paraId="1D92EB4A" w14:textId="77777777" w:rsidR="00E47618" w:rsidRPr="003729ED" w:rsidRDefault="00E47618" w:rsidP="00870DC0">
      <w:pPr>
        <w:pStyle w:val="Bezmezer"/>
        <w:rPr>
          <w:rFonts w:asciiTheme="majorHAnsi" w:hAnsiTheme="majorHAnsi" w:cs="Calibri"/>
        </w:rPr>
      </w:pPr>
    </w:p>
    <w:p w14:paraId="22E0CA28" w14:textId="1D472901" w:rsidR="00EF24F4" w:rsidRPr="0034233C" w:rsidRDefault="009856C1" w:rsidP="00870DC0">
      <w:pPr>
        <w:pStyle w:val="Bezmezer"/>
        <w:rPr>
          <w:rFonts w:asciiTheme="majorHAnsi" w:hAnsiTheme="majorHAnsi" w:cs="Calibri"/>
        </w:rPr>
      </w:pPr>
      <w:r w:rsidRPr="003729ED">
        <w:rPr>
          <w:rFonts w:asciiTheme="majorHAnsi" w:hAnsiTheme="majorHAnsi" w:cs="Calibri"/>
        </w:rPr>
        <w:t>7</w:t>
      </w:r>
      <w:r w:rsidR="005E6384" w:rsidRPr="003729ED">
        <w:rPr>
          <w:rFonts w:asciiTheme="majorHAnsi" w:hAnsiTheme="majorHAnsi" w:cs="Calibri"/>
        </w:rPr>
        <w:t>/</w:t>
      </w:r>
      <w:r w:rsidR="005E6384" w:rsidRPr="003729ED">
        <w:rPr>
          <w:rFonts w:asciiTheme="majorHAnsi" w:hAnsiTheme="majorHAnsi" w:cs="Calibri"/>
        </w:rPr>
        <w:tab/>
      </w:r>
      <w:r w:rsidR="004A42D7" w:rsidRPr="003729ED">
        <w:rPr>
          <w:rFonts w:asciiTheme="majorHAnsi" w:hAnsiTheme="majorHAnsi" w:cs="Calibri"/>
          <w:b/>
          <w:bCs/>
        </w:rPr>
        <w:t>Předmětem smlouvy jsou rovněž činnosti a výstupy specifikované v Příloze č. 1</w:t>
      </w:r>
      <w:r w:rsidR="004A42D7" w:rsidRPr="003729ED">
        <w:rPr>
          <w:rFonts w:asciiTheme="majorHAnsi" w:hAnsiTheme="majorHAnsi" w:cs="Calibri"/>
        </w:rPr>
        <w:t xml:space="preserve"> této smlouvy, případně další </w:t>
      </w:r>
      <w:r w:rsidR="005524C4" w:rsidRPr="003729ED">
        <w:rPr>
          <w:rFonts w:asciiTheme="majorHAnsi" w:hAnsiTheme="majorHAnsi" w:cs="Calibri"/>
        </w:rPr>
        <w:t>neuvedené činnosti, které však vyplývají z právních předpisů a jsou nezbytné pro dokončení díla.</w:t>
      </w:r>
    </w:p>
    <w:p w14:paraId="188C8A30" w14:textId="77777777" w:rsidR="00DD6BF9" w:rsidRPr="0034233C" w:rsidRDefault="00DD6BF9" w:rsidP="00870DC0">
      <w:pPr>
        <w:pStyle w:val="Bezmezer"/>
        <w:rPr>
          <w:rFonts w:asciiTheme="majorHAnsi" w:hAnsiTheme="majorHAnsi"/>
        </w:rPr>
      </w:pPr>
    </w:p>
    <w:p w14:paraId="22E0CA2A" w14:textId="5A13E440" w:rsidR="006C76BE" w:rsidRPr="0034233C" w:rsidRDefault="00584294" w:rsidP="00F433C1">
      <w:pPr>
        <w:pStyle w:val="Bezmezer"/>
        <w:jc w:val="center"/>
        <w:rPr>
          <w:rFonts w:asciiTheme="majorHAnsi" w:hAnsiTheme="majorHAnsi"/>
          <w:b/>
          <w:bCs/>
        </w:rPr>
      </w:pPr>
      <w:r w:rsidRPr="0034233C">
        <w:rPr>
          <w:rFonts w:asciiTheme="majorHAnsi" w:hAnsiTheme="majorHAnsi"/>
          <w:b/>
          <w:bCs/>
        </w:rPr>
        <w:t>I</w:t>
      </w:r>
      <w:r w:rsidR="006C76BE" w:rsidRPr="0034233C">
        <w:rPr>
          <w:rFonts w:asciiTheme="majorHAnsi" w:hAnsiTheme="majorHAnsi"/>
          <w:b/>
          <w:bCs/>
        </w:rPr>
        <w:t>V.</w:t>
      </w:r>
      <w:r w:rsidR="006C76BE" w:rsidRPr="0034233C">
        <w:rPr>
          <w:rFonts w:asciiTheme="majorHAnsi" w:hAnsiTheme="majorHAnsi"/>
          <w:b/>
          <w:bCs/>
        </w:rPr>
        <w:tab/>
      </w:r>
      <w:r w:rsidR="00C23A57" w:rsidRPr="0034233C">
        <w:rPr>
          <w:rFonts w:asciiTheme="majorHAnsi" w:hAnsiTheme="majorHAnsi"/>
          <w:b/>
          <w:bCs/>
        </w:rPr>
        <w:t>DOBA</w:t>
      </w:r>
      <w:r w:rsidR="006C76BE" w:rsidRPr="0034233C">
        <w:rPr>
          <w:rFonts w:asciiTheme="majorHAnsi" w:hAnsiTheme="majorHAnsi"/>
          <w:b/>
          <w:bCs/>
        </w:rPr>
        <w:t xml:space="preserve"> PLNĚNÍ</w:t>
      </w:r>
    </w:p>
    <w:p w14:paraId="22E0CA2B" w14:textId="77777777" w:rsidR="006C76BE" w:rsidRPr="0034233C" w:rsidRDefault="006C76BE" w:rsidP="00870DC0">
      <w:pPr>
        <w:pStyle w:val="Bezmezer"/>
        <w:rPr>
          <w:rFonts w:asciiTheme="majorHAnsi" w:hAnsiTheme="majorHAnsi"/>
        </w:rPr>
      </w:pPr>
    </w:p>
    <w:p w14:paraId="22E0CA2C" w14:textId="702413E0" w:rsidR="0046535B" w:rsidRPr="0034233C" w:rsidRDefault="0046535B" w:rsidP="00870DC0">
      <w:pPr>
        <w:pStyle w:val="Bezmezer"/>
        <w:rPr>
          <w:rFonts w:asciiTheme="majorHAnsi" w:hAnsiTheme="majorHAnsi" w:cs="Calibri"/>
          <w:lang w:eastAsia="cs-CZ"/>
        </w:rPr>
      </w:pPr>
      <w:r w:rsidRPr="0034233C">
        <w:rPr>
          <w:rFonts w:asciiTheme="majorHAnsi" w:hAnsiTheme="majorHAnsi" w:cs="Calibri"/>
          <w:lang w:eastAsia="cs-CZ"/>
        </w:rPr>
        <w:t>1/</w:t>
      </w:r>
      <w:r w:rsidRPr="0034233C">
        <w:rPr>
          <w:rFonts w:asciiTheme="majorHAnsi" w:hAnsiTheme="majorHAnsi" w:cs="Calibri"/>
          <w:lang w:eastAsia="cs-CZ"/>
        </w:rPr>
        <w:tab/>
      </w:r>
      <w:r w:rsidRPr="0034233C">
        <w:rPr>
          <w:rFonts w:asciiTheme="majorHAnsi" w:hAnsiTheme="majorHAnsi" w:cs="Calibri"/>
          <w:lang w:eastAsia="cs-CZ"/>
        </w:rPr>
        <w:tab/>
        <w:t xml:space="preserve">Zhotovitel se zavazuje poskytnout objednateli plnění dle této smlouvy </w:t>
      </w:r>
      <w:r w:rsidR="008129C6" w:rsidRPr="0034233C">
        <w:rPr>
          <w:rFonts w:asciiTheme="majorHAnsi" w:hAnsiTheme="majorHAnsi" w:cs="Calibri"/>
          <w:lang w:eastAsia="cs-CZ"/>
        </w:rPr>
        <w:t xml:space="preserve">v termínech </w:t>
      </w:r>
      <w:r w:rsidRPr="0034233C">
        <w:rPr>
          <w:rFonts w:asciiTheme="majorHAnsi" w:hAnsiTheme="majorHAnsi" w:cs="Calibri"/>
          <w:lang w:eastAsia="cs-CZ"/>
        </w:rPr>
        <w:t>po takto vymezených částech:</w:t>
      </w:r>
    </w:p>
    <w:p w14:paraId="79D49925" w14:textId="2372A4AC" w:rsidR="00EC1428" w:rsidRPr="003729ED" w:rsidRDefault="00EC1428" w:rsidP="00A15106">
      <w:pPr>
        <w:pStyle w:val="Bezmezer"/>
        <w:numPr>
          <w:ilvl w:val="0"/>
          <w:numId w:val="14"/>
        </w:numPr>
        <w:rPr>
          <w:rFonts w:asciiTheme="majorHAnsi" w:hAnsiTheme="majorHAnsi" w:cs="Calibri"/>
        </w:rPr>
      </w:pPr>
      <w:r w:rsidRPr="003729ED">
        <w:rPr>
          <w:rFonts w:asciiTheme="majorHAnsi" w:hAnsiTheme="majorHAnsi"/>
          <w:b/>
        </w:rPr>
        <w:t>Vyhotovení vstupních podkladů</w:t>
      </w:r>
    </w:p>
    <w:p w14:paraId="6A7F1FE3" w14:textId="400E6BAF" w:rsidR="008604D1" w:rsidRPr="003729ED" w:rsidRDefault="0073352F" w:rsidP="00A15106">
      <w:pPr>
        <w:pStyle w:val="Bezmezer"/>
        <w:numPr>
          <w:ilvl w:val="0"/>
          <w:numId w:val="11"/>
        </w:numPr>
        <w:rPr>
          <w:rFonts w:asciiTheme="majorHAnsi" w:hAnsiTheme="majorHAnsi" w:cs="Segoe UI"/>
          <w:bCs/>
        </w:rPr>
      </w:pPr>
      <w:bookmarkStart w:id="7" w:name="_Hlk198030634"/>
      <w:r w:rsidRPr="003729ED">
        <w:rPr>
          <w:rFonts w:asciiTheme="majorHAnsi" w:hAnsiTheme="majorHAnsi" w:cs="Segoe UI"/>
          <w:bCs/>
        </w:rPr>
        <w:t>Z</w:t>
      </w:r>
      <w:r w:rsidR="008604D1" w:rsidRPr="003729ED">
        <w:rPr>
          <w:rFonts w:asciiTheme="majorHAnsi" w:hAnsiTheme="majorHAnsi" w:cs="Segoe UI"/>
          <w:bCs/>
        </w:rPr>
        <w:t xml:space="preserve">ahájení </w:t>
      </w:r>
      <w:r w:rsidR="004A143C" w:rsidRPr="003729ED">
        <w:rPr>
          <w:rFonts w:asciiTheme="majorHAnsi" w:hAnsiTheme="majorHAnsi" w:cs="Segoe UI"/>
          <w:bCs/>
        </w:rPr>
        <w:t>realizace plnění</w:t>
      </w:r>
      <w:r w:rsidR="002B0C46" w:rsidRPr="003729ED">
        <w:rPr>
          <w:rFonts w:asciiTheme="majorHAnsi" w:hAnsiTheme="majorHAnsi" w:cs="Segoe UI"/>
          <w:bCs/>
        </w:rPr>
        <w:t xml:space="preserve"> </w:t>
      </w:r>
      <w:r w:rsidR="00BD56EB" w:rsidRPr="003729ED">
        <w:rPr>
          <w:rFonts w:asciiTheme="majorHAnsi" w:hAnsiTheme="majorHAnsi" w:cs="Segoe UI"/>
          <w:bCs/>
        </w:rPr>
        <w:t>VP bezodkladně ode</w:t>
      </w:r>
      <w:r w:rsidR="008604D1" w:rsidRPr="003729ED">
        <w:rPr>
          <w:rFonts w:asciiTheme="majorHAnsi" w:hAnsiTheme="majorHAnsi" w:cs="Segoe UI"/>
        </w:rPr>
        <w:t xml:space="preserve"> dne nabytí účinnosti této </w:t>
      </w:r>
      <w:r w:rsidR="000E4B85" w:rsidRPr="003729ED">
        <w:rPr>
          <w:rFonts w:asciiTheme="majorHAnsi" w:hAnsiTheme="majorHAnsi" w:cs="Segoe UI"/>
        </w:rPr>
        <w:t>s</w:t>
      </w:r>
      <w:r w:rsidR="008604D1" w:rsidRPr="003729ED">
        <w:rPr>
          <w:rFonts w:asciiTheme="majorHAnsi" w:hAnsiTheme="majorHAnsi" w:cs="Segoe UI"/>
        </w:rPr>
        <w:t>mlouvy</w:t>
      </w:r>
      <w:r w:rsidR="005E1F2B">
        <w:rPr>
          <w:rFonts w:asciiTheme="majorHAnsi" w:hAnsiTheme="majorHAnsi" w:cs="Segoe UI"/>
        </w:rPr>
        <w:t>.</w:t>
      </w:r>
      <w:r w:rsidR="008604D1" w:rsidRPr="003729ED">
        <w:rPr>
          <w:rFonts w:asciiTheme="majorHAnsi" w:hAnsiTheme="majorHAnsi" w:cs="Segoe UI"/>
          <w:bCs/>
        </w:rPr>
        <w:t xml:space="preserve">  </w:t>
      </w:r>
      <w:bookmarkStart w:id="8" w:name="_Ref106714090"/>
    </w:p>
    <w:p w14:paraId="0D85684E" w14:textId="1EB87FC1" w:rsidR="008604D1" w:rsidRPr="003729ED" w:rsidRDefault="0073352F" w:rsidP="00A15106">
      <w:pPr>
        <w:pStyle w:val="Bezmezer"/>
        <w:numPr>
          <w:ilvl w:val="0"/>
          <w:numId w:val="11"/>
        </w:numPr>
        <w:rPr>
          <w:rFonts w:asciiTheme="majorHAnsi" w:hAnsiTheme="majorHAnsi" w:cs="Segoe UI"/>
          <w:bCs/>
        </w:rPr>
      </w:pPr>
      <w:r w:rsidRPr="003729ED">
        <w:rPr>
          <w:rFonts w:asciiTheme="majorHAnsi" w:hAnsiTheme="majorHAnsi" w:cs="Segoe UI"/>
          <w:b/>
        </w:rPr>
        <w:t>P</w:t>
      </w:r>
      <w:r w:rsidR="008604D1" w:rsidRPr="003729ED">
        <w:rPr>
          <w:rFonts w:asciiTheme="majorHAnsi" w:hAnsiTheme="majorHAnsi" w:cs="Segoe UI"/>
          <w:b/>
        </w:rPr>
        <w:t xml:space="preserve">ředání </w:t>
      </w:r>
      <w:r w:rsidR="00BD56EB" w:rsidRPr="003729ED">
        <w:rPr>
          <w:rFonts w:asciiTheme="majorHAnsi" w:hAnsiTheme="majorHAnsi" w:cs="Segoe UI"/>
          <w:b/>
        </w:rPr>
        <w:t xml:space="preserve">VP </w:t>
      </w:r>
      <w:r w:rsidR="000E4B85" w:rsidRPr="003729ED">
        <w:rPr>
          <w:rFonts w:asciiTheme="majorHAnsi" w:hAnsiTheme="majorHAnsi" w:cs="Segoe UI"/>
          <w:b/>
        </w:rPr>
        <w:t>o</w:t>
      </w:r>
      <w:r w:rsidR="008604D1" w:rsidRPr="003729ED">
        <w:rPr>
          <w:rFonts w:asciiTheme="majorHAnsi" w:hAnsiTheme="majorHAnsi" w:cs="Segoe UI"/>
          <w:b/>
        </w:rPr>
        <w:t>bjednateli k připomínkám</w:t>
      </w:r>
      <w:r w:rsidR="008604D1" w:rsidRPr="003729ED">
        <w:rPr>
          <w:rFonts w:asciiTheme="majorHAnsi" w:hAnsiTheme="majorHAnsi" w:cs="Segoe UI"/>
          <w:bCs/>
        </w:rPr>
        <w:t>:</w:t>
      </w:r>
      <w:r w:rsidR="008604D1" w:rsidRPr="003729ED">
        <w:rPr>
          <w:rFonts w:asciiTheme="majorHAnsi" w:hAnsiTheme="majorHAnsi" w:cs="Segoe UI"/>
        </w:rPr>
        <w:t xml:space="preserve"> </w:t>
      </w:r>
      <w:r w:rsidR="000E4B85" w:rsidRPr="003729ED">
        <w:rPr>
          <w:rFonts w:asciiTheme="majorHAnsi" w:hAnsiTheme="majorHAnsi" w:cs="Segoe UI"/>
        </w:rPr>
        <w:t>z</w:t>
      </w:r>
      <w:r w:rsidR="008604D1" w:rsidRPr="003729ED">
        <w:rPr>
          <w:rFonts w:asciiTheme="majorHAnsi" w:hAnsiTheme="majorHAnsi" w:cs="Segoe UI"/>
        </w:rPr>
        <w:t xml:space="preserve">hotovitel je povinen předat kompletní </w:t>
      </w:r>
      <w:r w:rsidR="00BD56EB" w:rsidRPr="003729ED">
        <w:rPr>
          <w:rFonts w:asciiTheme="majorHAnsi" w:hAnsiTheme="majorHAnsi" w:cs="Segoe UI"/>
        </w:rPr>
        <w:t>VP</w:t>
      </w:r>
      <w:r w:rsidR="008604D1" w:rsidRPr="003729ED">
        <w:rPr>
          <w:rFonts w:asciiTheme="majorHAnsi" w:hAnsiTheme="majorHAnsi" w:cs="Segoe UI"/>
        </w:rPr>
        <w:t xml:space="preserve"> </w:t>
      </w:r>
      <w:r w:rsidR="00144F8C" w:rsidRPr="003729ED">
        <w:rPr>
          <w:rFonts w:asciiTheme="majorHAnsi" w:hAnsiTheme="majorHAnsi" w:cs="Segoe UI"/>
        </w:rPr>
        <w:t>ve smyslu čl. I</w:t>
      </w:r>
      <w:r w:rsidR="00F819AB" w:rsidRPr="003729ED">
        <w:rPr>
          <w:rFonts w:asciiTheme="majorHAnsi" w:hAnsiTheme="majorHAnsi" w:cs="Segoe UI"/>
        </w:rPr>
        <w:t>II</w:t>
      </w:r>
      <w:r w:rsidR="00144F8C" w:rsidRPr="003729ED">
        <w:rPr>
          <w:rFonts w:asciiTheme="majorHAnsi" w:hAnsiTheme="majorHAnsi" w:cs="Segoe UI"/>
        </w:rPr>
        <w:t xml:space="preserve">. odst. </w:t>
      </w:r>
      <w:r w:rsidR="00BE0B99" w:rsidRPr="003729ED">
        <w:rPr>
          <w:rFonts w:asciiTheme="majorHAnsi" w:hAnsiTheme="majorHAnsi" w:cs="Segoe UI"/>
        </w:rPr>
        <w:t>2</w:t>
      </w:r>
      <w:r w:rsidR="00144F8C" w:rsidRPr="003729ED">
        <w:rPr>
          <w:rFonts w:asciiTheme="majorHAnsi" w:hAnsiTheme="majorHAnsi" w:cs="Segoe UI"/>
        </w:rPr>
        <w:t xml:space="preserve"> písm</w:t>
      </w:r>
      <w:r w:rsidR="000E4B85" w:rsidRPr="003729ED">
        <w:rPr>
          <w:rFonts w:asciiTheme="majorHAnsi" w:hAnsiTheme="majorHAnsi" w:cs="Segoe UI"/>
        </w:rPr>
        <w:t>.</w:t>
      </w:r>
      <w:r w:rsidR="00144F8C" w:rsidRPr="003729ED">
        <w:rPr>
          <w:rFonts w:asciiTheme="majorHAnsi" w:hAnsiTheme="majorHAnsi" w:cs="Segoe UI"/>
        </w:rPr>
        <w:t xml:space="preserve"> A/ a ve smyslu přílohy č. 1 o</w:t>
      </w:r>
      <w:r w:rsidR="008604D1" w:rsidRPr="003729ED">
        <w:rPr>
          <w:rFonts w:asciiTheme="majorHAnsi" w:hAnsiTheme="majorHAnsi" w:cs="Segoe UI"/>
        </w:rPr>
        <w:t xml:space="preserve">bjednateli </w:t>
      </w:r>
      <w:r w:rsidR="008604D1" w:rsidRPr="003729ED">
        <w:rPr>
          <w:rFonts w:asciiTheme="majorHAnsi" w:hAnsiTheme="majorHAnsi" w:cs="Segoe UI"/>
          <w:b/>
        </w:rPr>
        <w:t xml:space="preserve">nejpozději do </w:t>
      </w:r>
      <w:r w:rsidR="00C44374">
        <w:rPr>
          <w:rFonts w:asciiTheme="majorHAnsi" w:hAnsiTheme="majorHAnsi" w:cs="Segoe UI"/>
          <w:b/>
        </w:rPr>
        <w:t>60</w:t>
      </w:r>
      <w:r w:rsidR="00144F8C" w:rsidRPr="003729ED">
        <w:rPr>
          <w:rFonts w:asciiTheme="majorHAnsi" w:hAnsiTheme="majorHAnsi" w:cs="Segoe UI"/>
          <w:b/>
        </w:rPr>
        <w:t xml:space="preserve"> kalendářních dnů</w:t>
      </w:r>
      <w:r w:rsidR="008604D1" w:rsidRPr="003729ED">
        <w:rPr>
          <w:rFonts w:asciiTheme="majorHAnsi" w:hAnsiTheme="majorHAnsi" w:cs="Segoe UI"/>
          <w:b/>
        </w:rPr>
        <w:t xml:space="preserve"> od ode dne </w:t>
      </w:r>
      <w:bookmarkStart w:id="9" w:name="_Ref106699972"/>
      <w:bookmarkEnd w:id="8"/>
      <w:r w:rsidR="00144F8C" w:rsidRPr="003729ED">
        <w:rPr>
          <w:rFonts w:asciiTheme="majorHAnsi" w:hAnsiTheme="majorHAnsi" w:cs="Segoe UI"/>
          <w:b/>
        </w:rPr>
        <w:t xml:space="preserve">oboustranného podpisu </w:t>
      </w:r>
      <w:r w:rsidR="00B54E8B" w:rsidRPr="003729ED">
        <w:rPr>
          <w:rFonts w:asciiTheme="majorHAnsi" w:hAnsiTheme="majorHAnsi" w:cs="Segoe UI"/>
          <w:b/>
        </w:rPr>
        <w:t xml:space="preserve">této </w:t>
      </w:r>
      <w:r w:rsidR="00144F8C" w:rsidRPr="003729ED">
        <w:rPr>
          <w:rFonts w:asciiTheme="majorHAnsi" w:hAnsiTheme="majorHAnsi" w:cs="Segoe UI"/>
          <w:b/>
        </w:rPr>
        <w:t>smlouvy</w:t>
      </w:r>
      <w:r w:rsidR="002D16BE" w:rsidRPr="003729ED">
        <w:rPr>
          <w:rFonts w:asciiTheme="majorHAnsi" w:hAnsiTheme="majorHAnsi" w:cs="Segoe UI"/>
        </w:rPr>
        <w:t xml:space="preserve">. V případě, že bude mít objednatel </w:t>
      </w:r>
      <w:r w:rsidR="008604D1" w:rsidRPr="003729ED">
        <w:rPr>
          <w:rFonts w:asciiTheme="majorHAnsi" w:hAnsiTheme="majorHAnsi" w:cs="Segoe UI"/>
          <w:bCs/>
        </w:rPr>
        <w:t>připomínky</w:t>
      </w:r>
      <w:r w:rsidR="00C45A04" w:rsidRPr="003729ED">
        <w:rPr>
          <w:rFonts w:asciiTheme="majorHAnsi" w:hAnsiTheme="majorHAnsi" w:cs="Segoe UI"/>
          <w:bCs/>
        </w:rPr>
        <w:t xml:space="preserve"> k </w:t>
      </w:r>
      <w:r w:rsidR="008604D1" w:rsidRPr="003729ED">
        <w:rPr>
          <w:rFonts w:asciiTheme="majorHAnsi" w:hAnsiTheme="majorHAnsi" w:cs="Segoe UI"/>
          <w:bCs/>
        </w:rPr>
        <w:t xml:space="preserve"> </w:t>
      </w:r>
      <w:r w:rsidR="002D16BE" w:rsidRPr="003729ED">
        <w:rPr>
          <w:rFonts w:asciiTheme="majorHAnsi" w:hAnsiTheme="majorHAnsi" w:cs="Segoe UI"/>
          <w:bCs/>
        </w:rPr>
        <w:t>dokladům VP</w:t>
      </w:r>
      <w:r w:rsidR="00C45A04" w:rsidRPr="003729ED">
        <w:rPr>
          <w:rFonts w:asciiTheme="majorHAnsi" w:hAnsiTheme="majorHAnsi" w:cs="Segoe UI"/>
          <w:bCs/>
        </w:rPr>
        <w:t>,</w:t>
      </w:r>
      <w:r w:rsidR="008604D1" w:rsidRPr="003729ED">
        <w:rPr>
          <w:rFonts w:asciiTheme="majorHAnsi" w:hAnsiTheme="majorHAnsi" w:cs="Segoe UI"/>
          <w:bCs/>
        </w:rPr>
        <w:t xml:space="preserve"> </w:t>
      </w:r>
      <w:r w:rsidR="002D16BE" w:rsidRPr="003729ED">
        <w:rPr>
          <w:rFonts w:asciiTheme="majorHAnsi" w:hAnsiTheme="majorHAnsi" w:cs="Segoe UI"/>
          <w:bCs/>
        </w:rPr>
        <w:t xml:space="preserve">sdělí je zhotoviteli </w:t>
      </w:r>
      <w:r w:rsidR="008604D1" w:rsidRPr="003729ED">
        <w:rPr>
          <w:rFonts w:asciiTheme="majorHAnsi" w:hAnsiTheme="majorHAnsi" w:cs="Segoe UI"/>
        </w:rPr>
        <w:t>nejpozději do 1</w:t>
      </w:r>
      <w:r w:rsidR="00F908CF" w:rsidRPr="003729ED">
        <w:rPr>
          <w:rFonts w:asciiTheme="majorHAnsi" w:hAnsiTheme="majorHAnsi" w:cs="Segoe UI"/>
        </w:rPr>
        <w:t xml:space="preserve">0 </w:t>
      </w:r>
      <w:r w:rsidR="008604D1" w:rsidRPr="003729ED">
        <w:rPr>
          <w:rFonts w:asciiTheme="majorHAnsi" w:hAnsiTheme="majorHAnsi" w:cs="Segoe UI"/>
        </w:rPr>
        <w:t xml:space="preserve">pracovních dnů od obdržení </w:t>
      </w:r>
      <w:r w:rsidR="002D16BE" w:rsidRPr="003729ED">
        <w:rPr>
          <w:rFonts w:asciiTheme="majorHAnsi" w:hAnsiTheme="majorHAnsi" w:cs="Segoe UI"/>
        </w:rPr>
        <w:t>dokladů VP</w:t>
      </w:r>
      <w:r w:rsidR="008604D1" w:rsidRPr="003729ED">
        <w:rPr>
          <w:rFonts w:asciiTheme="majorHAnsi" w:hAnsiTheme="majorHAnsi" w:cs="Segoe UI"/>
        </w:rPr>
        <w:t xml:space="preserve">. Zhotovitel vypořádá připomínky </w:t>
      </w:r>
      <w:r w:rsidR="002D16BE" w:rsidRPr="003729ED">
        <w:rPr>
          <w:rFonts w:asciiTheme="majorHAnsi" w:hAnsiTheme="majorHAnsi" w:cs="Segoe UI"/>
        </w:rPr>
        <w:t>o</w:t>
      </w:r>
      <w:r w:rsidR="008604D1" w:rsidRPr="003729ED">
        <w:rPr>
          <w:rFonts w:asciiTheme="majorHAnsi" w:hAnsiTheme="majorHAnsi" w:cs="Segoe UI"/>
        </w:rPr>
        <w:t xml:space="preserve">bjednatele nejpozději do </w:t>
      </w:r>
      <w:r w:rsidR="00F908CF" w:rsidRPr="003729ED">
        <w:rPr>
          <w:rFonts w:asciiTheme="majorHAnsi" w:hAnsiTheme="majorHAnsi" w:cs="Segoe UI"/>
        </w:rPr>
        <w:t>5</w:t>
      </w:r>
      <w:r w:rsidR="008604D1" w:rsidRPr="003729ED">
        <w:rPr>
          <w:rFonts w:asciiTheme="majorHAnsi" w:hAnsiTheme="majorHAnsi" w:cs="Segoe UI"/>
        </w:rPr>
        <w:t xml:space="preserve"> pracovních dn</w:t>
      </w:r>
      <w:r w:rsidR="00F908CF" w:rsidRPr="003729ED">
        <w:rPr>
          <w:rFonts w:asciiTheme="majorHAnsi" w:hAnsiTheme="majorHAnsi" w:cs="Segoe UI"/>
        </w:rPr>
        <w:t>ů</w:t>
      </w:r>
      <w:r w:rsidR="00EC1428" w:rsidRPr="003729ED">
        <w:rPr>
          <w:rFonts w:asciiTheme="majorHAnsi" w:hAnsiTheme="majorHAnsi" w:cs="Segoe UI"/>
        </w:rPr>
        <w:t>.</w:t>
      </w:r>
    </w:p>
    <w:bookmarkEnd w:id="7"/>
    <w:p w14:paraId="6255925C" w14:textId="0CD01909" w:rsidR="00EC1428" w:rsidRPr="003729ED" w:rsidRDefault="00812365" w:rsidP="00A15106">
      <w:pPr>
        <w:pStyle w:val="Bezmezer"/>
        <w:numPr>
          <w:ilvl w:val="0"/>
          <w:numId w:val="14"/>
        </w:numPr>
        <w:rPr>
          <w:rFonts w:asciiTheme="majorHAnsi" w:hAnsiTheme="majorHAnsi" w:cs="Segoe UI"/>
          <w:bCs/>
        </w:rPr>
      </w:pPr>
      <w:r w:rsidRPr="003729ED">
        <w:rPr>
          <w:rFonts w:asciiTheme="majorHAnsi" w:hAnsiTheme="majorHAnsi"/>
          <w:b/>
        </w:rPr>
        <w:t xml:space="preserve">Vyhotovení </w:t>
      </w:r>
      <w:r w:rsidRPr="003729ED">
        <w:rPr>
          <w:rFonts w:asciiTheme="majorHAnsi" w:hAnsiTheme="majorHAnsi"/>
          <w:b/>
          <w:lang w:eastAsia="en-US"/>
        </w:rPr>
        <w:t>architektonické studie ve dvou variantách</w:t>
      </w:r>
    </w:p>
    <w:p w14:paraId="71F722F9" w14:textId="03AAEC5C" w:rsidR="00A14E3A" w:rsidRPr="003729ED" w:rsidRDefault="0073352F" w:rsidP="00A14E3A">
      <w:pPr>
        <w:pStyle w:val="Bezmezer"/>
        <w:numPr>
          <w:ilvl w:val="0"/>
          <w:numId w:val="15"/>
        </w:numPr>
        <w:rPr>
          <w:rFonts w:asciiTheme="majorHAnsi" w:hAnsiTheme="majorHAnsi" w:cs="Segoe UI"/>
          <w:bCs/>
        </w:rPr>
      </w:pPr>
      <w:r w:rsidRPr="003729ED">
        <w:rPr>
          <w:rFonts w:asciiTheme="majorHAnsi" w:hAnsiTheme="majorHAnsi" w:cs="Segoe UI"/>
          <w:b/>
        </w:rPr>
        <w:t>P</w:t>
      </w:r>
      <w:r w:rsidR="00812365" w:rsidRPr="003729ED">
        <w:rPr>
          <w:rFonts w:asciiTheme="majorHAnsi" w:hAnsiTheme="majorHAnsi" w:cs="Segoe UI"/>
          <w:b/>
        </w:rPr>
        <w:t>ředání</w:t>
      </w:r>
      <w:r w:rsidR="000E4B85" w:rsidRPr="003729ED">
        <w:rPr>
          <w:rFonts w:asciiTheme="majorHAnsi" w:hAnsiTheme="majorHAnsi" w:cs="Segoe UI"/>
          <w:b/>
        </w:rPr>
        <w:t xml:space="preserve"> 2 variant</w:t>
      </w:r>
      <w:r w:rsidR="00812365" w:rsidRPr="003729ED">
        <w:rPr>
          <w:rFonts w:asciiTheme="majorHAnsi" w:hAnsiTheme="majorHAnsi" w:cs="Segoe UI"/>
          <w:b/>
        </w:rPr>
        <w:t xml:space="preserve"> </w:t>
      </w:r>
      <w:r w:rsidR="000E4B85" w:rsidRPr="003729ED">
        <w:rPr>
          <w:rFonts w:asciiTheme="majorHAnsi" w:hAnsiTheme="majorHAnsi" w:cs="Segoe UI"/>
          <w:b/>
        </w:rPr>
        <w:t>AS</w:t>
      </w:r>
      <w:r w:rsidR="00812365" w:rsidRPr="003729ED">
        <w:rPr>
          <w:rFonts w:asciiTheme="majorHAnsi" w:hAnsiTheme="majorHAnsi" w:cs="Segoe UI"/>
          <w:b/>
        </w:rPr>
        <w:t xml:space="preserve"> </w:t>
      </w:r>
      <w:r w:rsidR="000E4B85" w:rsidRPr="003729ED">
        <w:rPr>
          <w:rFonts w:asciiTheme="majorHAnsi" w:hAnsiTheme="majorHAnsi" w:cs="Segoe UI"/>
          <w:b/>
        </w:rPr>
        <w:t>o</w:t>
      </w:r>
      <w:r w:rsidR="00812365" w:rsidRPr="003729ED">
        <w:rPr>
          <w:rFonts w:asciiTheme="majorHAnsi" w:hAnsiTheme="majorHAnsi" w:cs="Segoe UI"/>
          <w:b/>
        </w:rPr>
        <w:t>bjednateli k připomínkám</w:t>
      </w:r>
      <w:r w:rsidR="00812365" w:rsidRPr="003729ED">
        <w:rPr>
          <w:rFonts w:asciiTheme="majorHAnsi" w:hAnsiTheme="majorHAnsi" w:cs="Segoe UI"/>
          <w:bCs/>
        </w:rPr>
        <w:t>:</w:t>
      </w:r>
      <w:r w:rsidR="00812365" w:rsidRPr="003729ED">
        <w:rPr>
          <w:rFonts w:asciiTheme="majorHAnsi" w:hAnsiTheme="majorHAnsi" w:cs="Segoe UI"/>
        </w:rPr>
        <w:t xml:space="preserve"> Zhotovitel je povinen předat </w:t>
      </w:r>
      <w:r w:rsidR="00D257F4" w:rsidRPr="003729ED">
        <w:rPr>
          <w:rFonts w:asciiTheme="majorHAnsi" w:hAnsiTheme="majorHAnsi" w:cs="Segoe UI"/>
        </w:rPr>
        <w:t>2 varianty</w:t>
      </w:r>
      <w:r w:rsidR="00812365" w:rsidRPr="003729ED">
        <w:rPr>
          <w:rFonts w:asciiTheme="majorHAnsi" w:hAnsiTheme="majorHAnsi" w:cs="Segoe UI"/>
        </w:rPr>
        <w:t xml:space="preserve"> </w:t>
      </w:r>
      <w:r w:rsidR="000E4B85" w:rsidRPr="003729ED">
        <w:rPr>
          <w:rFonts w:asciiTheme="majorHAnsi" w:hAnsiTheme="majorHAnsi" w:cs="Segoe UI"/>
        </w:rPr>
        <w:t>AS</w:t>
      </w:r>
      <w:r w:rsidR="00812365" w:rsidRPr="003729ED">
        <w:rPr>
          <w:rFonts w:asciiTheme="majorHAnsi" w:hAnsiTheme="majorHAnsi" w:cs="Segoe UI"/>
        </w:rPr>
        <w:t xml:space="preserve"> ve smyslu čl. </w:t>
      </w:r>
      <w:r w:rsidR="00F819AB" w:rsidRPr="003729ED">
        <w:rPr>
          <w:rFonts w:asciiTheme="majorHAnsi" w:hAnsiTheme="majorHAnsi" w:cs="Segoe UI"/>
        </w:rPr>
        <w:t>III</w:t>
      </w:r>
      <w:r w:rsidR="00812365" w:rsidRPr="003729ED">
        <w:rPr>
          <w:rFonts w:asciiTheme="majorHAnsi" w:hAnsiTheme="majorHAnsi" w:cs="Segoe UI"/>
        </w:rPr>
        <w:t xml:space="preserve">. odst. </w:t>
      </w:r>
      <w:r w:rsidR="00BE0B99" w:rsidRPr="003729ED">
        <w:rPr>
          <w:rFonts w:asciiTheme="majorHAnsi" w:hAnsiTheme="majorHAnsi" w:cs="Segoe UI"/>
        </w:rPr>
        <w:t>2</w:t>
      </w:r>
      <w:r w:rsidR="00812365" w:rsidRPr="003729ED">
        <w:rPr>
          <w:rFonts w:asciiTheme="majorHAnsi" w:hAnsiTheme="majorHAnsi" w:cs="Segoe UI"/>
        </w:rPr>
        <w:t xml:space="preserve"> písm</w:t>
      </w:r>
      <w:r w:rsidR="000E4B85" w:rsidRPr="003729ED">
        <w:rPr>
          <w:rFonts w:asciiTheme="majorHAnsi" w:hAnsiTheme="majorHAnsi" w:cs="Segoe UI"/>
        </w:rPr>
        <w:t>.</w:t>
      </w:r>
      <w:r w:rsidR="00812365" w:rsidRPr="003729ED">
        <w:rPr>
          <w:rFonts w:asciiTheme="majorHAnsi" w:hAnsiTheme="majorHAnsi" w:cs="Segoe UI"/>
        </w:rPr>
        <w:t xml:space="preserve"> </w:t>
      </w:r>
      <w:r w:rsidR="000E4B85" w:rsidRPr="003729ED">
        <w:rPr>
          <w:rFonts w:asciiTheme="majorHAnsi" w:hAnsiTheme="majorHAnsi" w:cs="Segoe UI"/>
        </w:rPr>
        <w:t>B</w:t>
      </w:r>
      <w:r w:rsidR="00812365" w:rsidRPr="003729ED">
        <w:rPr>
          <w:rFonts w:asciiTheme="majorHAnsi" w:hAnsiTheme="majorHAnsi" w:cs="Segoe UI"/>
        </w:rPr>
        <w:t xml:space="preserve">/ a ve smyslu přílohy č. 1 objednateli </w:t>
      </w:r>
      <w:r w:rsidR="00812365" w:rsidRPr="003729ED">
        <w:rPr>
          <w:rFonts w:asciiTheme="majorHAnsi" w:hAnsiTheme="majorHAnsi" w:cs="Segoe UI"/>
          <w:b/>
        </w:rPr>
        <w:t xml:space="preserve">nejpozději do </w:t>
      </w:r>
      <w:r w:rsidR="000E4B85" w:rsidRPr="003729ED">
        <w:rPr>
          <w:rFonts w:asciiTheme="majorHAnsi" w:hAnsiTheme="majorHAnsi" w:cs="Segoe UI"/>
          <w:b/>
        </w:rPr>
        <w:t>1</w:t>
      </w:r>
      <w:r w:rsidR="00CD6D38">
        <w:rPr>
          <w:rFonts w:asciiTheme="majorHAnsi" w:hAnsiTheme="majorHAnsi" w:cs="Segoe UI"/>
          <w:b/>
        </w:rPr>
        <w:t>2</w:t>
      </w:r>
      <w:r w:rsidR="000E4B85" w:rsidRPr="003729ED">
        <w:rPr>
          <w:rFonts w:asciiTheme="majorHAnsi" w:hAnsiTheme="majorHAnsi" w:cs="Segoe UI"/>
          <w:b/>
        </w:rPr>
        <w:t>0</w:t>
      </w:r>
      <w:r w:rsidR="00812365" w:rsidRPr="003729ED">
        <w:rPr>
          <w:rFonts w:asciiTheme="majorHAnsi" w:hAnsiTheme="majorHAnsi" w:cs="Segoe UI"/>
          <w:b/>
        </w:rPr>
        <w:t xml:space="preserve"> kalendářních dnů od ode dne oboustranného podpisu </w:t>
      </w:r>
      <w:r w:rsidR="00B54E8B" w:rsidRPr="003729ED">
        <w:rPr>
          <w:rFonts w:asciiTheme="majorHAnsi" w:hAnsiTheme="majorHAnsi" w:cs="Segoe UI"/>
          <w:b/>
        </w:rPr>
        <w:t xml:space="preserve">této </w:t>
      </w:r>
      <w:r w:rsidR="00812365" w:rsidRPr="003729ED">
        <w:rPr>
          <w:rFonts w:asciiTheme="majorHAnsi" w:hAnsiTheme="majorHAnsi" w:cs="Segoe UI"/>
          <w:b/>
        </w:rPr>
        <w:t>smlouvy</w:t>
      </w:r>
      <w:r w:rsidR="00812365" w:rsidRPr="003729ED">
        <w:rPr>
          <w:rFonts w:asciiTheme="majorHAnsi" w:hAnsiTheme="majorHAnsi" w:cs="Segoe UI"/>
        </w:rPr>
        <w:t xml:space="preserve">. </w:t>
      </w:r>
    </w:p>
    <w:p w14:paraId="130C9E0A" w14:textId="341AAFB7" w:rsidR="0073352F" w:rsidRPr="00C611F5" w:rsidRDefault="0073352F" w:rsidP="0073352F">
      <w:pPr>
        <w:pStyle w:val="Bezmezer"/>
        <w:numPr>
          <w:ilvl w:val="0"/>
          <w:numId w:val="15"/>
        </w:numPr>
        <w:rPr>
          <w:rFonts w:asciiTheme="majorHAnsi" w:hAnsiTheme="majorHAnsi" w:cs="Segoe UI"/>
          <w:bCs/>
        </w:rPr>
      </w:pPr>
      <w:r w:rsidRPr="003729ED">
        <w:rPr>
          <w:rFonts w:asciiTheme="majorHAnsi" w:hAnsiTheme="majorHAnsi" w:cs="Segoe UI"/>
          <w:b/>
          <w:bCs/>
        </w:rPr>
        <w:t>P</w:t>
      </w:r>
      <w:r w:rsidR="00A14E3A" w:rsidRPr="003729ED">
        <w:rPr>
          <w:rFonts w:asciiTheme="majorHAnsi" w:hAnsiTheme="majorHAnsi" w:cs="Segoe UI"/>
          <w:b/>
          <w:bCs/>
        </w:rPr>
        <w:t>řipomínky k návrhu</w:t>
      </w:r>
      <w:r w:rsidR="00A14E3A" w:rsidRPr="003729ED">
        <w:rPr>
          <w:rFonts w:asciiTheme="majorHAnsi" w:hAnsiTheme="majorHAnsi" w:cs="Segoe UI"/>
        </w:rPr>
        <w:t xml:space="preserve"> </w:t>
      </w:r>
      <w:r w:rsidR="00A14E3A" w:rsidRPr="003729ED">
        <w:rPr>
          <w:rFonts w:asciiTheme="majorHAnsi" w:hAnsiTheme="majorHAnsi" w:cs="Segoe UI"/>
          <w:b/>
          <w:bCs/>
        </w:rPr>
        <w:t>2 variant AS</w:t>
      </w:r>
      <w:r w:rsidR="00A14E3A" w:rsidRPr="003729ED">
        <w:rPr>
          <w:rFonts w:asciiTheme="majorHAnsi" w:hAnsiTheme="majorHAnsi" w:cs="Segoe UI"/>
        </w:rPr>
        <w:t xml:space="preserve">: Objednatel předá </w:t>
      </w:r>
      <w:r w:rsidR="00F908CF" w:rsidRPr="003729ED">
        <w:rPr>
          <w:rFonts w:asciiTheme="majorHAnsi" w:hAnsiTheme="majorHAnsi" w:cs="Segoe UI"/>
        </w:rPr>
        <w:t>z</w:t>
      </w:r>
      <w:r w:rsidR="00A14E3A" w:rsidRPr="003729ED">
        <w:rPr>
          <w:rFonts w:asciiTheme="majorHAnsi" w:hAnsiTheme="majorHAnsi" w:cs="Segoe UI"/>
        </w:rPr>
        <w:t xml:space="preserve">hotoviteli své připomínky k návrhu </w:t>
      </w:r>
      <w:r w:rsidR="00F908CF" w:rsidRPr="003729ED">
        <w:rPr>
          <w:rFonts w:asciiTheme="majorHAnsi" w:hAnsiTheme="majorHAnsi" w:cs="Segoe UI"/>
        </w:rPr>
        <w:t>AS</w:t>
      </w:r>
      <w:r w:rsidR="00A14E3A" w:rsidRPr="003729ED">
        <w:rPr>
          <w:rFonts w:asciiTheme="majorHAnsi" w:hAnsiTheme="majorHAnsi" w:cs="Segoe UI"/>
        </w:rPr>
        <w:t xml:space="preserve"> nejpozději do </w:t>
      </w:r>
      <w:r w:rsidR="0068377D" w:rsidRPr="00C611F5">
        <w:rPr>
          <w:rFonts w:asciiTheme="majorHAnsi" w:hAnsiTheme="majorHAnsi" w:cs="Segoe UI"/>
        </w:rPr>
        <w:t xml:space="preserve">10 </w:t>
      </w:r>
      <w:r w:rsidR="00A14E3A" w:rsidRPr="00C611F5">
        <w:rPr>
          <w:rFonts w:asciiTheme="majorHAnsi" w:hAnsiTheme="majorHAnsi" w:cs="Segoe UI"/>
        </w:rPr>
        <w:t xml:space="preserve">pracovních dnů od obdržení návrhu </w:t>
      </w:r>
      <w:r w:rsidR="00F908CF" w:rsidRPr="00C611F5">
        <w:rPr>
          <w:rFonts w:asciiTheme="majorHAnsi" w:hAnsiTheme="majorHAnsi" w:cs="Segoe UI"/>
        </w:rPr>
        <w:t>AS</w:t>
      </w:r>
      <w:r w:rsidR="00A14E3A" w:rsidRPr="00C611F5">
        <w:rPr>
          <w:rFonts w:asciiTheme="majorHAnsi" w:hAnsiTheme="majorHAnsi" w:cs="Segoe UI"/>
        </w:rPr>
        <w:t>. Zhotovitel vypořádá připomínky Objednatele k návrhu nejpozději do 7 pracovních dnů</w:t>
      </w:r>
      <w:r w:rsidR="00F908CF" w:rsidRPr="00C611F5">
        <w:rPr>
          <w:rFonts w:asciiTheme="majorHAnsi" w:hAnsiTheme="majorHAnsi" w:cs="Segoe UI"/>
        </w:rPr>
        <w:t xml:space="preserve">, </w:t>
      </w:r>
      <w:r w:rsidR="00B65020" w:rsidRPr="00C611F5">
        <w:rPr>
          <w:rFonts w:asciiTheme="majorHAnsi" w:hAnsiTheme="majorHAnsi" w:cs="Segoe UI"/>
        </w:rPr>
        <w:t>v</w:t>
      </w:r>
      <w:r w:rsidR="00D257F4" w:rsidRPr="00C611F5">
        <w:rPr>
          <w:rFonts w:asciiTheme="majorHAnsi" w:hAnsiTheme="majorHAnsi" w:cs="Segoe UI"/>
        </w:rPr>
        <w:t> </w:t>
      </w:r>
      <w:r w:rsidR="00B65020" w:rsidRPr="00C611F5">
        <w:rPr>
          <w:rFonts w:asciiTheme="majorHAnsi" w:hAnsiTheme="majorHAnsi" w:cs="Segoe UI"/>
        </w:rPr>
        <w:t>případě</w:t>
      </w:r>
      <w:r w:rsidR="00D257F4" w:rsidRPr="00C611F5">
        <w:rPr>
          <w:rFonts w:asciiTheme="majorHAnsi" w:hAnsiTheme="majorHAnsi" w:cs="Segoe UI"/>
        </w:rPr>
        <w:t xml:space="preserve"> opakovaného uplatnění připomínek ze strany</w:t>
      </w:r>
      <w:r w:rsidR="00B65020" w:rsidRPr="00C611F5">
        <w:rPr>
          <w:rFonts w:asciiTheme="majorHAnsi" w:hAnsiTheme="majorHAnsi" w:cs="Segoe UI"/>
        </w:rPr>
        <w:t xml:space="preserve"> objednatel</w:t>
      </w:r>
      <w:r w:rsidR="00D257F4" w:rsidRPr="00C611F5">
        <w:rPr>
          <w:rFonts w:asciiTheme="majorHAnsi" w:hAnsiTheme="majorHAnsi" w:cs="Segoe UI"/>
        </w:rPr>
        <w:t>e</w:t>
      </w:r>
      <w:r w:rsidR="00B65020" w:rsidRPr="00C611F5">
        <w:rPr>
          <w:rFonts w:asciiTheme="majorHAnsi" w:hAnsiTheme="majorHAnsi" w:cs="Segoe UI"/>
        </w:rPr>
        <w:t xml:space="preserve"> </w:t>
      </w:r>
      <w:r w:rsidR="00D257F4" w:rsidRPr="00C611F5">
        <w:rPr>
          <w:rFonts w:asciiTheme="majorHAnsi" w:hAnsiTheme="majorHAnsi" w:cs="Segoe UI"/>
        </w:rPr>
        <w:t xml:space="preserve">se </w:t>
      </w:r>
      <w:r w:rsidR="00A14E3A" w:rsidRPr="00C611F5">
        <w:rPr>
          <w:rFonts w:asciiTheme="majorHAnsi" w:hAnsiTheme="majorHAnsi" w:cs="Segoe UI"/>
        </w:rPr>
        <w:t>lhůty uvedené výše uplatní i pro opakované uplatnění připomínek</w:t>
      </w:r>
      <w:r w:rsidR="00D257F4" w:rsidRPr="00C611F5">
        <w:rPr>
          <w:rFonts w:asciiTheme="majorHAnsi" w:hAnsiTheme="majorHAnsi" w:cs="Segoe UI"/>
        </w:rPr>
        <w:t>.</w:t>
      </w:r>
    </w:p>
    <w:p w14:paraId="53681BF5" w14:textId="09CAA887" w:rsidR="00D257F4" w:rsidRPr="00C611F5" w:rsidRDefault="0073352F" w:rsidP="0073352F">
      <w:pPr>
        <w:pStyle w:val="Bezmezer"/>
        <w:numPr>
          <w:ilvl w:val="0"/>
          <w:numId w:val="15"/>
        </w:numPr>
        <w:rPr>
          <w:rFonts w:asciiTheme="majorHAnsi" w:hAnsiTheme="majorHAnsi" w:cs="Segoe UI"/>
          <w:bCs/>
        </w:rPr>
      </w:pPr>
      <w:r w:rsidRPr="00C611F5">
        <w:rPr>
          <w:rFonts w:asciiTheme="majorHAnsi" w:hAnsiTheme="majorHAnsi" w:cs="Segoe UI"/>
          <w:b/>
        </w:rPr>
        <w:t>P</w:t>
      </w:r>
      <w:r w:rsidR="00D257F4" w:rsidRPr="00C611F5">
        <w:rPr>
          <w:rFonts w:asciiTheme="majorHAnsi" w:hAnsiTheme="majorHAnsi" w:cs="Segoe UI"/>
          <w:b/>
        </w:rPr>
        <w:t>ředání 2 finálních variant AS objednateli</w:t>
      </w:r>
      <w:r w:rsidR="00D257F4" w:rsidRPr="00C611F5">
        <w:rPr>
          <w:rFonts w:asciiTheme="majorHAnsi" w:hAnsiTheme="majorHAnsi" w:cs="Segoe UI"/>
          <w:bCs/>
        </w:rPr>
        <w:t>:</w:t>
      </w:r>
      <w:r w:rsidR="00D257F4" w:rsidRPr="00C611F5">
        <w:rPr>
          <w:rFonts w:asciiTheme="majorHAnsi" w:hAnsiTheme="majorHAnsi" w:cs="Segoe UI"/>
        </w:rPr>
        <w:t xml:space="preserve"> Zhotovitel je povinen předat finální 2 varianty AS </w:t>
      </w:r>
      <w:r w:rsidR="00B24D0F" w:rsidRPr="00C611F5">
        <w:rPr>
          <w:rFonts w:asciiTheme="majorHAnsi" w:hAnsiTheme="majorHAnsi" w:cs="Segoe UI"/>
        </w:rPr>
        <w:t xml:space="preserve">včetně kvalifikovaného odhadu realizačních nákladů </w:t>
      </w:r>
      <w:r w:rsidR="00D257F4" w:rsidRPr="00C611F5">
        <w:rPr>
          <w:rFonts w:asciiTheme="majorHAnsi" w:hAnsiTheme="majorHAnsi" w:cs="Segoe UI"/>
        </w:rPr>
        <w:t xml:space="preserve">ve smyslu čl. </w:t>
      </w:r>
      <w:r w:rsidR="00F819AB" w:rsidRPr="00C611F5">
        <w:rPr>
          <w:rFonts w:asciiTheme="majorHAnsi" w:hAnsiTheme="majorHAnsi" w:cs="Segoe UI"/>
        </w:rPr>
        <w:t>III</w:t>
      </w:r>
      <w:r w:rsidR="00D257F4" w:rsidRPr="00C611F5">
        <w:rPr>
          <w:rFonts w:asciiTheme="majorHAnsi" w:hAnsiTheme="majorHAnsi" w:cs="Segoe UI"/>
        </w:rPr>
        <w:t xml:space="preserve">. odst. </w:t>
      </w:r>
      <w:r w:rsidR="00BE0B99" w:rsidRPr="00C611F5">
        <w:rPr>
          <w:rFonts w:asciiTheme="majorHAnsi" w:hAnsiTheme="majorHAnsi" w:cs="Segoe UI"/>
        </w:rPr>
        <w:t>2</w:t>
      </w:r>
      <w:r w:rsidR="00D257F4" w:rsidRPr="00C611F5">
        <w:rPr>
          <w:rFonts w:asciiTheme="majorHAnsi" w:hAnsiTheme="majorHAnsi" w:cs="Segoe UI"/>
        </w:rPr>
        <w:t xml:space="preserve"> písm. B/ a ve smyslu přílohy č. 1 objednateli </w:t>
      </w:r>
      <w:r w:rsidR="00D257F4" w:rsidRPr="00C611F5">
        <w:rPr>
          <w:rFonts w:asciiTheme="majorHAnsi" w:hAnsiTheme="majorHAnsi" w:cs="Segoe UI"/>
          <w:b/>
        </w:rPr>
        <w:t>nejpozději do 1</w:t>
      </w:r>
      <w:r w:rsidR="00CD6D38">
        <w:rPr>
          <w:rFonts w:asciiTheme="majorHAnsi" w:hAnsiTheme="majorHAnsi" w:cs="Segoe UI"/>
          <w:b/>
        </w:rPr>
        <w:t>5</w:t>
      </w:r>
      <w:r w:rsidR="00931A50" w:rsidRPr="00C611F5">
        <w:rPr>
          <w:rFonts w:asciiTheme="majorHAnsi" w:hAnsiTheme="majorHAnsi" w:cs="Segoe UI"/>
          <w:b/>
        </w:rPr>
        <w:t>0</w:t>
      </w:r>
      <w:r w:rsidR="00D257F4" w:rsidRPr="00C611F5">
        <w:rPr>
          <w:rFonts w:asciiTheme="majorHAnsi" w:hAnsiTheme="majorHAnsi" w:cs="Segoe UI"/>
          <w:b/>
        </w:rPr>
        <w:t xml:space="preserve"> kalendářních dnů od ode dne oboustranného podpisu </w:t>
      </w:r>
      <w:r w:rsidR="00B54E8B" w:rsidRPr="00C611F5">
        <w:rPr>
          <w:rFonts w:asciiTheme="majorHAnsi" w:hAnsiTheme="majorHAnsi" w:cs="Segoe UI"/>
          <w:b/>
        </w:rPr>
        <w:t xml:space="preserve">této </w:t>
      </w:r>
      <w:r w:rsidR="00D257F4" w:rsidRPr="00C611F5">
        <w:rPr>
          <w:rFonts w:asciiTheme="majorHAnsi" w:hAnsiTheme="majorHAnsi" w:cs="Segoe UI"/>
          <w:b/>
        </w:rPr>
        <w:t>smlouvy</w:t>
      </w:r>
      <w:r w:rsidR="00C94C55" w:rsidRPr="00C611F5">
        <w:rPr>
          <w:rFonts w:asciiTheme="majorHAnsi" w:hAnsiTheme="majorHAnsi" w:cs="Segoe UI"/>
        </w:rPr>
        <w:t>.</w:t>
      </w:r>
    </w:p>
    <w:p w14:paraId="50728318" w14:textId="09F9A4AD" w:rsidR="00D257F4" w:rsidRPr="00C611F5" w:rsidRDefault="008129C6" w:rsidP="008129C6">
      <w:pPr>
        <w:pStyle w:val="Bezmezer"/>
        <w:numPr>
          <w:ilvl w:val="0"/>
          <w:numId w:val="14"/>
        </w:numPr>
        <w:rPr>
          <w:rFonts w:asciiTheme="majorHAnsi" w:hAnsiTheme="majorHAnsi" w:cs="Segoe UI"/>
          <w:bCs/>
        </w:rPr>
      </w:pPr>
      <w:r w:rsidRPr="00C611F5">
        <w:rPr>
          <w:rFonts w:asciiTheme="majorHAnsi" w:hAnsiTheme="majorHAnsi"/>
          <w:b/>
        </w:rPr>
        <w:t xml:space="preserve">Vyhotovení </w:t>
      </w:r>
      <w:r w:rsidRPr="00C611F5">
        <w:rPr>
          <w:rFonts w:asciiTheme="majorHAnsi" w:hAnsiTheme="majorHAnsi"/>
          <w:b/>
          <w:lang w:eastAsia="en-US"/>
        </w:rPr>
        <w:t>projektové dokumentace pro povolení stavby</w:t>
      </w:r>
    </w:p>
    <w:p w14:paraId="304220CC" w14:textId="1DDA09AC" w:rsidR="008129C6" w:rsidRPr="00C611F5" w:rsidRDefault="0073352F" w:rsidP="008129C6">
      <w:pPr>
        <w:pStyle w:val="Bezmezer"/>
        <w:numPr>
          <w:ilvl w:val="0"/>
          <w:numId w:val="16"/>
        </w:numPr>
        <w:rPr>
          <w:rFonts w:asciiTheme="majorHAnsi" w:hAnsiTheme="majorHAnsi" w:cs="Segoe UI"/>
          <w:bCs/>
        </w:rPr>
      </w:pPr>
      <w:r w:rsidRPr="00C611F5">
        <w:rPr>
          <w:rFonts w:asciiTheme="majorHAnsi" w:hAnsiTheme="majorHAnsi" w:cs="Segoe UI"/>
          <w:b/>
        </w:rPr>
        <w:t>P</w:t>
      </w:r>
      <w:r w:rsidR="008129C6" w:rsidRPr="00C611F5">
        <w:rPr>
          <w:rFonts w:asciiTheme="majorHAnsi" w:hAnsiTheme="majorHAnsi" w:cs="Segoe UI"/>
          <w:b/>
        </w:rPr>
        <w:t xml:space="preserve">ředání DSP objednateli </w:t>
      </w:r>
      <w:r w:rsidR="004478D3" w:rsidRPr="00C611F5">
        <w:rPr>
          <w:rFonts w:asciiTheme="majorHAnsi" w:hAnsiTheme="majorHAnsi" w:cs="Segoe UI"/>
          <w:b/>
        </w:rPr>
        <w:t xml:space="preserve">k projednání a získání stanovisek </w:t>
      </w:r>
      <w:r w:rsidR="00C60E74">
        <w:rPr>
          <w:rFonts w:asciiTheme="majorHAnsi" w:hAnsiTheme="majorHAnsi" w:cs="Segoe UI"/>
          <w:b/>
        </w:rPr>
        <w:t>dotčených orgánů státní správy</w:t>
      </w:r>
      <w:r w:rsidR="00886381">
        <w:rPr>
          <w:rFonts w:asciiTheme="majorHAnsi" w:hAnsiTheme="majorHAnsi" w:cs="Segoe UI"/>
          <w:b/>
        </w:rPr>
        <w:t xml:space="preserve"> (DOSS)</w:t>
      </w:r>
      <w:r w:rsidR="008129C6" w:rsidRPr="00C611F5">
        <w:rPr>
          <w:rFonts w:asciiTheme="majorHAnsi" w:hAnsiTheme="majorHAnsi" w:cs="Segoe UI"/>
          <w:bCs/>
        </w:rPr>
        <w:t>:</w:t>
      </w:r>
      <w:r w:rsidR="008129C6" w:rsidRPr="00C611F5">
        <w:rPr>
          <w:rFonts w:asciiTheme="majorHAnsi" w:hAnsiTheme="majorHAnsi" w:cs="Segoe UI"/>
        </w:rPr>
        <w:t xml:space="preserve"> Zhotovitel je povinen předat </w:t>
      </w:r>
      <w:r w:rsidR="004478D3" w:rsidRPr="00C611F5">
        <w:rPr>
          <w:rFonts w:asciiTheme="majorHAnsi" w:hAnsiTheme="majorHAnsi" w:cs="Segoe UI"/>
        </w:rPr>
        <w:t>D</w:t>
      </w:r>
      <w:r w:rsidR="005A3943" w:rsidRPr="00C611F5">
        <w:rPr>
          <w:rFonts w:asciiTheme="majorHAnsi" w:hAnsiTheme="majorHAnsi" w:cs="Segoe UI"/>
        </w:rPr>
        <w:t>SP</w:t>
      </w:r>
      <w:r w:rsidR="008129C6" w:rsidRPr="00C611F5">
        <w:rPr>
          <w:rFonts w:asciiTheme="majorHAnsi" w:hAnsiTheme="majorHAnsi" w:cs="Segoe UI"/>
        </w:rPr>
        <w:t xml:space="preserve"> ve smyslu čl. </w:t>
      </w:r>
      <w:r w:rsidR="00F819AB" w:rsidRPr="00C611F5">
        <w:rPr>
          <w:rFonts w:asciiTheme="majorHAnsi" w:hAnsiTheme="majorHAnsi" w:cs="Segoe UI"/>
        </w:rPr>
        <w:t>III</w:t>
      </w:r>
      <w:r w:rsidR="008129C6" w:rsidRPr="00C611F5">
        <w:rPr>
          <w:rFonts w:asciiTheme="majorHAnsi" w:hAnsiTheme="majorHAnsi" w:cs="Segoe UI"/>
        </w:rPr>
        <w:t xml:space="preserve">. odst. </w:t>
      </w:r>
      <w:r w:rsidR="00BE0B99" w:rsidRPr="00C611F5">
        <w:rPr>
          <w:rFonts w:asciiTheme="majorHAnsi" w:hAnsiTheme="majorHAnsi" w:cs="Segoe UI"/>
        </w:rPr>
        <w:t>2</w:t>
      </w:r>
      <w:r w:rsidR="008129C6" w:rsidRPr="00C611F5">
        <w:rPr>
          <w:rFonts w:asciiTheme="majorHAnsi" w:hAnsiTheme="majorHAnsi" w:cs="Segoe UI"/>
        </w:rPr>
        <w:t xml:space="preserve"> písm. </w:t>
      </w:r>
      <w:r w:rsidR="004478D3" w:rsidRPr="00C611F5">
        <w:rPr>
          <w:rFonts w:asciiTheme="majorHAnsi" w:hAnsiTheme="majorHAnsi" w:cs="Segoe UI"/>
        </w:rPr>
        <w:t>C</w:t>
      </w:r>
      <w:r w:rsidR="008129C6" w:rsidRPr="00C611F5">
        <w:rPr>
          <w:rFonts w:asciiTheme="majorHAnsi" w:hAnsiTheme="majorHAnsi" w:cs="Segoe UI"/>
        </w:rPr>
        <w:t xml:space="preserve">/ a ve smyslu přílohy č. 1 objednateli </w:t>
      </w:r>
      <w:r w:rsidR="008129C6" w:rsidRPr="00C611F5">
        <w:rPr>
          <w:rFonts w:asciiTheme="majorHAnsi" w:hAnsiTheme="majorHAnsi" w:cs="Segoe UI"/>
          <w:b/>
        </w:rPr>
        <w:t xml:space="preserve">nejpozději do </w:t>
      </w:r>
      <w:r w:rsidR="00CD6D38">
        <w:rPr>
          <w:rFonts w:asciiTheme="majorHAnsi" w:hAnsiTheme="majorHAnsi" w:cs="Segoe UI"/>
          <w:b/>
        </w:rPr>
        <w:t>300</w:t>
      </w:r>
      <w:r w:rsidR="008129C6" w:rsidRPr="00C611F5">
        <w:rPr>
          <w:rFonts w:asciiTheme="majorHAnsi" w:hAnsiTheme="majorHAnsi" w:cs="Segoe UI"/>
          <w:b/>
        </w:rPr>
        <w:t xml:space="preserve"> kalendářních dnů od ode dne oboustranného podpisu </w:t>
      </w:r>
      <w:r w:rsidR="00B54E8B" w:rsidRPr="00C611F5">
        <w:rPr>
          <w:rFonts w:asciiTheme="majorHAnsi" w:hAnsiTheme="majorHAnsi" w:cs="Segoe UI"/>
          <w:b/>
        </w:rPr>
        <w:t xml:space="preserve">této </w:t>
      </w:r>
      <w:r w:rsidR="008129C6" w:rsidRPr="00C611F5">
        <w:rPr>
          <w:rFonts w:asciiTheme="majorHAnsi" w:hAnsiTheme="majorHAnsi" w:cs="Segoe UI"/>
          <w:b/>
        </w:rPr>
        <w:t>smlouvy</w:t>
      </w:r>
      <w:r w:rsidR="008129C6" w:rsidRPr="00C611F5">
        <w:rPr>
          <w:rFonts w:asciiTheme="majorHAnsi" w:hAnsiTheme="majorHAnsi" w:cs="Segoe UI"/>
        </w:rPr>
        <w:t xml:space="preserve">. </w:t>
      </w:r>
    </w:p>
    <w:p w14:paraId="0A741C65" w14:textId="7ED3C29D" w:rsidR="00C94C55" w:rsidRPr="00C611F5" w:rsidRDefault="0073352F" w:rsidP="00C94C55">
      <w:pPr>
        <w:pStyle w:val="Bezmezer"/>
        <w:numPr>
          <w:ilvl w:val="0"/>
          <w:numId w:val="16"/>
        </w:numPr>
        <w:rPr>
          <w:rFonts w:asciiTheme="majorHAnsi" w:hAnsiTheme="majorHAnsi" w:cs="Segoe UI"/>
          <w:bCs/>
        </w:rPr>
      </w:pPr>
      <w:r w:rsidRPr="00C611F5">
        <w:rPr>
          <w:rFonts w:asciiTheme="majorHAnsi" w:hAnsiTheme="majorHAnsi" w:cs="Segoe UI"/>
          <w:b/>
          <w:bCs/>
        </w:rPr>
        <w:t>P</w:t>
      </w:r>
      <w:r w:rsidR="00C94C55" w:rsidRPr="00C611F5">
        <w:rPr>
          <w:rFonts w:asciiTheme="majorHAnsi" w:hAnsiTheme="majorHAnsi" w:cs="Segoe UI"/>
          <w:b/>
          <w:bCs/>
        </w:rPr>
        <w:t>řipomínky k DSP</w:t>
      </w:r>
      <w:r w:rsidR="00C94C55" w:rsidRPr="00C611F5">
        <w:rPr>
          <w:rFonts w:asciiTheme="majorHAnsi" w:hAnsiTheme="majorHAnsi" w:cs="Segoe UI"/>
        </w:rPr>
        <w:t xml:space="preserve">: Objednatel předá zhotoviteli své připomínky k návrhu AS nejpozději do </w:t>
      </w:r>
      <w:r w:rsidR="00C45A04" w:rsidRPr="00C611F5">
        <w:rPr>
          <w:rFonts w:asciiTheme="majorHAnsi" w:hAnsiTheme="majorHAnsi" w:cs="Segoe UI"/>
        </w:rPr>
        <w:t xml:space="preserve">10 </w:t>
      </w:r>
      <w:r w:rsidR="00C94C55" w:rsidRPr="00C611F5">
        <w:rPr>
          <w:rFonts w:asciiTheme="majorHAnsi" w:hAnsiTheme="majorHAnsi" w:cs="Segoe UI"/>
        </w:rPr>
        <w:t xml:space="preserve">pracovních dnů od obdržení návrhu AS. Zhotovitel vypořádá připomínky Objednatele k návrhu nejpozději do 7 pracovních dnů, v případě </w:t>
      </w:r>
      <w:r w:rsidR="00C94C55" w:rsidRPr="00C611F5">
        <w:rPr>
          <w:rFonts w:asciiTheme="majorHAnsi" w:hAnsiTheme="majorHAnsi" w:cs="Segoe UI"/>
        </w:rPr>
        <w:lastRenderedPageBreak/>
        <w:t>opakovaného uplatnění připomínek ze strany objednatele se lhůty uvedené výše uplatní i pro opakované uplatnění připomínek.</w:t>
      </w:r>
    </w:p>
    <w:p w14:paraId="30397FDB" w14:textId="7323C2EA" w:rsidR="00C35F52" w:rsidRPr="00C611F5" w:rsidRDefault="00C94C55" w:rsidP="007D29D6">
      <w:pPr>
        <w:pStyle w:val="Bezmezer"/>
        <w:numPr>
          <w:ilvl w:val="0"/>
          <w:numId w:val="16"/>
        </w:numPr>
        <w:rPr>
          <w:rFonts w:asciiTheme="majorHAnsi" w:hAnsiTheme="majorHAnsi" w:cs="Segoe UI"/>
        </w:rPr>
      </w:pPr>
      <w:r w:rsidRPr="00C611F5">
        <w:rPr>
          <w:rFonts w:asciiTheme="majorHAnsi" w:hAnsiTheme="majorHAnsi" w:cs="Segoe UI"/>
          <w:b/>
        </w:rPr>
        <w:t>Předání DSP vč. předání vyjádření DOSS, vydaných rozhodnutí, stanovisek a podání žádosti o povolení stavby na stavební úřad</w:t>
      </w:r>
      <w:r w:rsidRPr="00C611F5">
        <w:rPr>
          <w:rFonts w:asciiTheme="majorHAnsi" w:hAnsiTheme="majorHAnsi" w:cs="Segoe UI"/>
          <w:bCs/>
        </w:rPr>
        <w:t>:</w:t>
      </w:r>
      <w:r w:rsidRPr="00C611F5">
        <w:rPr>
          <w:rFonts w:asciiTheme="majorHAnsi" w:hAnsiTheme="majorHAnsi" w:cs="Segoe UI"/>
        </w:rPr>
        <w:t xml:space="preserve"> Zhotovitel je povinen předat D</w:t>
      </w:r>
      <w:r w:rsidR="005A3943" w:rsidRPr="00C611F5">
        <w:rPr>
          <w:rFonts w:asciiTheme="majorHAnsi" w:hAnsiTheme="majorHAnsi" w:cs="Segoe UI"/>
        </w:rPr>
        <w:t>SP</w:t>
      </w:r>
      <w:r w:rsidRPr="00C611F5">
        <w:rPr>
          <w:rFonts w:asciiTheme="majorHAnsi" w:hAnsiTheme="majorHAnsi" w:cs="Segoe UI"/>
        </w:rPr>
        <w:t xml:space="preserve"> a podat žádost o povolení stavby ve smyslu čl. </w:t>
      </w:r>
      <w:r w:rsidR="00F819AB" w:rsidRPr="00C611F5">
        <w:rPr>
          <w:rFonts w:asciiTheme="majorHAnsi" w:hAnsiTheme="majorHAnsi" w:cs="Segoe UI"/>
        </w:rPr>
        <w:t>III</w:t>
      </w:r>
      <w:r w:rsidRPr="00C611F5">
        <w:rPr>
          <w:rFonts w:asciiTheme="majorHAnsi" w:hAnsiTheme="majorHAnsi" w:cs="Segoe UI"/>
        </w:rPr>
        <w:t xml:space="preserve">. odst. </w:t>
      </w:r>
      <w:r w:rsidR="00BE0B99" w:rsidRPr="00C611F5">
        <w:rPr>
          <w:rFonts w:asciiTheme="majorHAnsi" w:hAnsiTheme="majorHAnsi" w:cs="Segoe UI"/>
        </w:rPr>
        <w:t>2</w:t>
      </w:r>
      <w:r w:rsidRPr="00C611F5">
        <w:rPr>
          <w:rFonts w:asciiTheme="majorHAnsi" w:hAnsiTheme="majorHAnsi" w:cs="Segoe UI"/>
        </w:rPr>
        <w:t xml:space="preserve"> písm. C/ a ve smyslu přílohy č. 1 objednateli </w:t>
      </w:r>
      <w:r w:rsidRPr="00C611F5">
        <w:rPr>
          <w:rFonts w:asciiTheme="majorHAnsi" w:hAnsiTheme="majorHAnsi" w:cs="Segoe UI"/>
          <w:b/>
        </w:rPr>
        <w:t>nejpozději do 4</w:t>
      </w:r>
      <w:r w:rsidR="00075735">
        <w:rPr>
          <w:rFonts w:asciiTheme="majorHAnsi" w:hAnsiTheme="majorHAnsi" w:cs="Segoe UI"/>
          <w:b/>
        </w:rPr>
        <w:t>4</w:t>
      </w:r>
      <w:r w:rsidRPr="00C611F5">
        <w:rPr>
          <w:rFonts w:asciiTheme="majorHAnsi" w:hAnsiTheme="majorHAnsi" w:cs="Segoe UI"/>
          <w:b/>
        </w:rPr>
        <w:t>0 kalendářních dnů od ode dne oboustranného podpisu</w:t>
      </w:r>
      <w:r w:rsidR="00B54E8B" w:rsidRPr="00C611F5">
        <w:rPr>
          <w:rFonts w:asciiTheme="majorHAnsi" w:hAnsiTheme="majorHAnsi" w:cs="Segoe UI"/>
          <w:b/>
        </w:rPr>
        <w:t xml:space="preserve"> této</w:t>
      </w:r>
      <w:r w:rsidRPr="00C611F5">
        <w:rPr>
          <w:rFonts w:asciiTheme="majorHAnsi" w:hAnsiTheme="majorHAnsi" w:cs="Segoe UI"/>
          <w:b/>
        </w:rPr>
        <w:t xml:space="preserve"> smlouvy</w:t>
      </w:r>
      <w:r w:rsidRPr="00C611F5">
        <w:rPr>
          <w:rFonts w:asciiTheme="majorHAnsi" w:hAnsiTheme="majorHAnsi" w:cs="Segoe UI"/>
        </w:rPr>
        <w:t xml:space="preserve">. </w:t>
      </w:r>
      <w:r w:rsidR="002E74ED" w:rsidRPr="00C611F5">
        <w:rPr>
          <w:rFonts w:asciiTheme="majorHAnsi" w:hAnsiTheme="majorHAnsi" w:cs="Segoe UI"/>
        </w:rPr>
        <w:t>Ž</w:t>
      </w:r>
      <w:r w:rsidR="007C1BE7" w:rsidRPr="00C611F5">
        <w:rPr>
          <w:rFonts w:asciiTheme="majorHAnsi" w:hAnsiTheme="majorHAnsi" w:cs="Segoe UI"/>
        </w:rPr>
        <w:t xml:space="preserve">ádost </w:t>
      </w:r>
      <w:r w:rsidR="002E74ED" w:rsidRPr="00C611F5">
        <w:rPr>
          <w:rFonts w:asciiTheme="majorHAnsi" w:hAnsiTheme="majorHAnsi" w:cs="Segoe UI"/>
        </w:rPr>
        <w:t xml:space="preserve">o povolení stavby </w:t>
      </w:r>
      <w:r w:rsidR="007C1BE7" w:rsidRPr="00C611F5">
        <w:rPr>
          <w:rFonts w:asciiTheme="majorHAnsi" w:hAnsiTheme="majorHAnsi" w:cs="Segoe UI"/>
        </w:rPr>
        <w:t xml:space="preserve">zhotovitel doručí příslušnému stavebnímu úřadu tak, aby povolení záměru mohlo být vydáno ve lhůtách dle § 196 Stavebního zákona (tj. aby svým postupem nezpůsoboval průtahy v řízení o povolení </w:t>
      </w:r>
      <w:r w:rsidR="007D29D6" w:rsidRPr="00C611F5">
        <w:rPr>
          <w:rFonts w:asciiTheme="majorHAnsi" w:hAnsiTheme="majorHAnsi" w:cs="Segoe UI"/>
        </w:rPr>
        <w:t>stavby</w:t>
      </w:r>
      <w:r w:rsidR="007C1BE7" w:rsidRPr="00C611F5">
        <w:rPr>
          <w:rFonts w:asciiTheme="majorHAnsi" w:hAnsiTheme="majorHAnsi" w:cs="Segoe UI"/>
        </w:rPr>
        <w:t>); Zhotovitel nenese odpovědnost za postup příslušného správního orgánu</w:t>
      </w:r>
      <w:r w:rsidR="007D29D6" w:rsidRPr="00C611F5">
        <w:rPr>
          <w:rFonts w:asciiTheme="majorHAnsi" w:hAnsiTheme="majorHAnsi" w:cs="Segoe UI"/>
        </w:rPr>
        <w:t>.</w:t>
      </w:r>
    </w:p>
    <w:p w14:paraId="0C76CCE1" w14:textId="77777777" w:rsidR="00C35F52" w:rsidRPr="00C611F5" w:rsidRDefault="00C35F52" w:rsidP="00C35F52">
      <w:pPr>
        <w:pStyle w:val="Bezmezer"/>
        <w:numPr>
          <w:ilvl w:val="0"/>
          <w:numId w:val="14"/>
        </w:numPr>
        <w:rPr>
          <w:rFonts w:asciiTheme="majorHAnsi" w:hAnsiTheme="majorHAnsi" w:cs="Segoe UI"/>
          <w:bCs/>
        </w:rPr>
      </w:pPr>
      <w:r w:rsidRPr="00C611F5">
        <w:rPr>
          <w:rFonts w:asciiTheme="majorHAnsi" w:hAnsiTheme="majorHAnsi"/>
          <w:b/>
        </w:rPr>
        <w:t xml:space="preserve">Vyhotovení </w:t>
      </w:r>
      <w:r w:rsidRPr="00C611F5">
        <w:rPr>
          <w:rFonts w:asciiTheme="majorHAnsi" w:hAnsiTheme="majorHAnsi"/>
          <w:b/>
          <w:lang w:eastAsia="en-US"/>
        </w:rPr>
        <w:t>projektové dokumentace pro provedení stavby</w:t>
      </w:r>
      <w:r w:rsidRPr="00C611F5">
        <w:rPr>
          <w:rFonts w:asciiTheme="majorHAnsi" w:hAnsiTheme="majorHAnsi"/>
          <w:b/>
        </w:rPr>
        <w:t xml:space="preserve"> vč. soupisu prací, dodávek a služeb včetně výkazu výměr</w:t>
      </w:r>
      <w:r w:rsidRPr="00C611F5">
        <w:rPr>
          <w:rFonts w:asciiTheme="majorHAnsi" w:hAnsiTheme="majorHAnsi"/>
          <w:bCs/>
        </w:rPr>
        <w:t xml:space="preserve"> (dokumentace pro výběr dodavatele stavby)</w:t>
      </w:r>
    </w:p>
    <w:p w14:paraId="556E898C" w14:textId="79386A08" w:rsidR="00C94C55" w:rsidRPr="00C611F5" w:rsidRDefault="0073352F" w:rsidP="005A3943">
      <w:pPr>
        <w:pStyle w:val="Bezmezer"/>
        <w:numPr>
          <w:ilvl w:val="0"/>
          <w:numId w:val="18"/>
        </w:numPr>
        <w:rPr>
          <w:rFonts w:asciiTheme="majorHAnsi" w:hAnsiTheme="majorHAnsi" w:cs="Segoe UI"/>
          <w:bCs/>
        </w:rPr>
      </w:pPr>
      <w:r w:rsidRPr="00C611F5">
        <w:rPr>
          <w:rFonts w:asciiTheme="majorHAnsi" w:hAnsiTheme="majorHAnsi" w:cs="Segoe UI"/>
          <w:b/>
        </w:rPr>
        <w:t>P</w:t>
      </w:r>
      <w:r w:rsidR="00C94C55" w:rsidRPr="00C611F5">
        <w:rPr>
          <w:rFonts w:asciiTheme="majorHAnsi" w:hAnsiTheme="majorHAnsi" w:cs="Segoe UI"/>
          <w:b/>
        </w:rPr>
        <w:t>ředání D</w:t>
      </w:r>
      <w:r w:rsidR="00897636" w:rsidRPr="00C611F5">
        <w:rPr>
          <w:rFonts w:asciiTheme="majorHAnsi" w:hAnsiTheme="majorHAnsi" w:cs="Segoe UI"/>
          <w:b/>
        </w:rPr>
        <w:t>PS</w:t>
      </w:r>
      <w:r w:rsidR="00C94C55" w:rsidRPr="00C611F5">
        <w:rPr>
          <w:rFonts w:asciiTheme="majorHAnsi" w:hAnsiTheme="majorHAnsi" w:cs="Segoe UI"/>
          <w:b/>
        </w:rPr>
        <w:t xml:space="preserve"> objednateli</w:t>
      </w:r>
      <w:r w:rsidR="00C94C55" w:rsidRPr="00C611F5">
        <w:rPr>
          <w:rFonts w:asciiTheme="majorHAnsi" w:hAnsiTheme="majorHAnsi" w:cs="Segoe UI"/>
          <w:bCs/>
        </w:rPr>
        <w:t>:</w:t>
      </w:r>
      <w:r w:rsidR="00C94C55" w:rsidRPr="00C611F5">
        <w:rPr>
          <w:rFonts w:asciiTheme="majorHAnsi" w:hAnsiTheme="majorHAnsi" w:cs="Segoe UI"/>
        </w:rPr>
        <w:t xml:space="preserve"> Zhotovitel je povinen předat DPS ve smyslu čl. </w:t>
      </w:r>
      <w:r w:rsidR="00F819AB" w:rsidRPr="00C611F5">
        <w:rPr>
          <w:rFonts w:asciiTheme="majorHAnsi" w:hAnsiTheme="majorHAnsi" w:cs="Segoe UI"/>
        </w:rPr>
        <w:t>III</w:t>
      </w:r>
      <w:r w:rsidR="00C94C55" w:rsidRPr="00C611F5">
        <w:rPr>
          <w:rFonts w:asciiTheme="majorHAnsi" w:hAnsiTheme="majorHAnsi" w:cs="Segoe UI"/>
        </w:rPr>
        <w:t xml:space="preserve">. odst. </w:t>
      </w:r>
      <w:r w:rsidR="00BE0B99" w:rsidRPr="00C611F5">
        <w:rPr>
          <w:rFonts w:asciiTheme="majorHAnsi" w:hAnsiTheme="majorHAnsi" w:cs="Segoe UI"/>
        </w:rPr>
        <w:t>2</w:t>
      </w:r>
      <w:r w:rsidR="00C94C55" w:rsidRPr="00C611F5">
        <w:rPr>
          <w:rFonts w:asciiTheme="majorHAnsi" w:hAnsiTheme="majorHAnsi" w:cs="Segoe UI"/>
        </w:rPr>
        <w:t xml:space="preserve"> písm. </w:t>
      </w:r>
      <w:r w:rsidR="005A3943" w:rsidRPr="00C611F5">
        <w:rPr>
          <w:rFonts w:asciiTheme="majorHAnsi" w:hAnsiTheme="majorHAnsi" w:cs="Segoe UI"/>
        </w:rPr>
        <w:t>D</w:t>
      </w:r>
      <w:r w:rsidR="00C94C55" w:rsidRPr="00C611F5">
        <w:rPr>
          <w:rFonts w:asciiTheme="majorHAnsi" w:hAnsiTheme="majorHAnsi" w:cs="Segoe UI"/>
        </w:rPr>
        <w:t xml:space="preserve">/ a ve smyslu přílohy č. 1 objednateli </w:t>
      </w:r>
      <w:r w:rsidR="00C94C55" w:rsidRPr="00C611F5">
        <w:rPr>
          <w:rFonts w:asciiTheme="majorHAnsi" w:hAnsiTheme="majorHAnsi" w:cs="Segoe UI"/>
          <w:b/>
        </w:rPr>
        <w:t xml:space="preserve">nejpozději do </w:t>
      </w:r>
      <w:r w:rsidR="00B54E8B" w:rsidRPr="00C611F5">
        <w:rPr>
          <w:rFonts w:asciiTheme="majorHAnsi" w:hAnsiTheme="majorHAnsi" w:cs="Segoe UI"/>
          <w:b/>
        </w:rPr>
        <w:t>6</w:t>
      </w:r>
      <w:r w:rsidR="00CD6D38">
        <w:rPr>
          <w:rFonts w:asciiTheme="majorHAnsi" w:hAnsiTheme="majorHAnsi" w:cs="Segoe UI"/>
          <w:b/>
        </w:rPr>
        <w:t>5</w:t>
      </w:r>
      <w:r w:rsidR="00B54E8B" w:rsidRPr="00C611F5">
        <w:rPr>
          <w:rFonts w:asciiTheme="majorHAnsi" w:hAnsiTheme="majorHAnsi" w:cs="Segoe UI"/>
          <w:b/>
        </w:rPr>
        <w:t>0</w:t>
      </w:r>
      <w:r w:rsidR="00C94C55" w:rsidRPr="00C611F5">
        <w:rPr>
          <w:rFonts w:asciiTheme="majorHAnsi" w:hAnsiTheme="majorHAnsi" w:cs="Segoe UI"/>
          <w:b/>
        </w:rPr>
        <w:t xml:space="preserve"> kalendářních dnů od ode dne oboustranného podpisu </w:t>
      </w:r>
      <w:r w:rsidR="00B54E8B" w:rsidRPr="00C611F5">
        <w:rPr>
          <w:rFonts w:asciiTheme="majorHAnsi" w:hAnsiTheme="majorHAnsi" w:cs="Segoe UI"/>
          <w:b/>
        </w:rPr>
        <w:t xml:space="preserve">této </w:t>
      </w:r>
      <w:r w:rsidR="00C94C55" w:rsidRPr="00C611F5">
        <w:rPr>
          <w:rFonts w:asciiTheme="majorHAnsi" w:hAnsiTheme="majorHAnsi" w:cs="Segoe UI"/>
          <w:b/>
        </w:rPr>
        <w:t>smlouvy</w:t>
      </w:r>
      <w:r w:rsidR="00C94C55" w:rsidRPr="00C611F5">
        <w:rPr>
          <w:rFonts w:asciiTheme="majorHAnsi" w:hAnsiTheme="majorHAnsi" w:cs="Segoe UI"/>
        </w:rPr>
        <w:t xml:space="preserve">. </w:t>
      </w:r>
    </w:p>
    <w:p w14:paraId="659892B6" w14:textId="1A1798A7" w:rsidR="00B54E8B" w:rsidRPr="00C611F5" w:rsidRDefault="00B54E8B" w:rsidP="00B54E8B">
      <w:pPr>
        <w:pStyle w:val="Bezmezer"/>
        <w:numPr>
          <w:ilvl w:val="0"/>
          <w:numId w:val="14"/>
        </w:numPr>
        <w:rPr>
          <w:rFonts w:asciiTheme="majorHAnsi" w:hAnsiTheme="majorHAnsi" w:cs="Segoe UI"/>
          <w:bCs/>
        </w:rPr>
      </w:pPr>
      <w:r w:rsidRPr="00C611F5">
        <w:rPr>
          <w:rFonts w:asciiTheme="majorHAnsi" w:hAnsiTheme="majorHAnsi"/>
          <w:b/>
        </w:rPr>
        <w:t xml:space="preserve">Vyhotovení </w:t>
      </w:r>
      <w:r w:rsidRPr="00C611F5">
        <w:rPr>
          <w:rFonts w:asciiTheme="majorHAnsi" w:hAnsiTheme="majorHAnsi"/>
          <w:b/>
          <w:lang w:eastAsia="en-US"/>
        </w:rPr>
        <w:t xml:space="preserve">projektové dokumentace </w:t>
      </w:r>
      <w:r w:rsidR="001C710C" w:rsidRPr="00C611F5">
        <w:rPr>
          <w:rFonts w:asciiTheme="majorHAnsi" w:hAnsiTheme="majorHAnsi"/>
          <w:b/>
          <w:lang w:eastAsia="en-US"/>
        </w:rPr>
        <w:t xml:space="preserve">pro provedení </w:t>
      </w:r>
      <w:r w:rsidR="001C710C" w:rsidRPr="00C611F5">
        <w:rPr>
          <w:rFonts w:asciiTheme="majorHAnsi" w:hAnsiTheme="majorHAnsi"/>
          <w:b/>
        </w:rPr>
        <w:t>interiérového vybavení</w:t>
      </w:r>
      <w:r w:rsidR="001C710C" w:rsidRPr="00C611F5">
        <w:rPr>
          <w:rFonts w:asciiTheme="majorHAnsi" w:hAnsiTheme="majorHAnsi"/>
          <w:b/>
          <w:lang w:eastAsia="en-US"/>
        </w:rPr>
        <w:t xml:space="preserve"> stavby</w:t>
      </w:r>
    </w:p>
    <w:p w14:paraId="5C894DA5" w14:textId="716D668A" w:rsidR="00AD3682" w:rsidRPr="00C611F5" w:rsidRDefault="0073352F" w:rsidP="0034233C">
      <w:pPr>
        <w:pStyle w:val="Bezmezer"/>
        <w:numPr>
          <w:ilvl w:val="0"/>
          <w:numId w:val="34"/>
        </w:numPr>
        <w:rPr>
          <w:rFonts w:asciiTheme="majorHAnsi" w:hAnsiTheme="majorHAnsi" w:cs="Segoe UI"/>
          <w:bCs/>
        </w:rPr>
      </w:pPr>
      <w:r w:rsidRPr="00C611F5">
        <w:rPr>
          <w:rFonts w:asciiTheme="majorHAnsi" w:hAnsiTheme="majorHAnsi" w:cs="Segoe UI"/>
          <w:b/>
        </w:rPr>
        <w:t>P</w:t>
      </w:r>
      <w:r w:rsidR="00B54E8B" w:rsidRPr="00C611F5">
        <w:rPr>
          <w:rFonts w:asciiTheme="majorHAnsi" w:hAnsiTheme="majorHAnsi" w:cs="Segoe UI"/>
          <w:b/>
        </w:rPr>
        <w:t>ředání DP</w:t>
      </w:r>
      <w:r w:rsidR="001C710C" w:rsidRPr="00C611F5">
        <w:rPr>
          <w:rFonts w:asciiTheme="majorHAnsi" w:hAnsiTheme="majorHAnsi" w:cs="Segoe UI"/>
          <w:b/>
        </w:rPr>
        <w:t>I</w:t>
      </w:r>
      <w:r w:rsidR="00B54E8B" w:rsidRPr="00C611F5">
        <w:rPr>
          <w:rFonts w:asciiTheme="majorHAnsi" w:hAnsiTheme="majorHAnsi" w:cs="Segoe UI"/>
          <w:b/>
        </w:rPr>
        <w:t xml:space="preserve"> objednateli</w:t>
      </w:r>
      <w:r w:rsidR="00B54E8B" w:rsidRPr="00C611F5">
        <w:rPr>
          <w:rFonts w:asciiTheme="majorHAnsi" w:hAnsiTheme="majorHAnsi" w:cs="Segoe UI"/>
          <w:bCs/>
        </w:rPr>
        <w:t>:</w:t>
      </w:r>
      <w:r w:rsidR="00B54E8B" w:rsidRPr="00C611F5">
        <w:rPr>
          <w:rFonts w:asciiTheme="majorHAnsi" w:hAnsiTheme="majorHAnsi" w:cs="Segoe UI"/>
        </w:rPr>
        <w:t xml:space="preserve"> Zhotovitel je povinen předat DP</w:t>
      </w:r>
      <w:r w:rsidR="001C710C" w:rsidRPr="00C611F5">
        <w:rPr>
          <w:rFonts w:asciiTheme="majorHAnsi" w:hAnsiTheme="majorHAnsi" w:cs="Segoe UI"/>
        </w:rPr>
        <w:t>I</w:t>
      </w:r>
      <w:r w:rsidR="00B54E8B" w:rsidRPr="00C611F5">
        <w:rPr>
          <w:rFonts w:asciiTheme="majorHAnsi" w:hAnsiTheme="majorHAnsi" w:cs="Segoe UI"/>
        </w:rPr>
        <w:t xml:space="preserve"> ve smyslu čl. </w:t>
      </w:r>
      <w:r w:rsidR="00F819AB" w:rsidRPr="00C611F5">
        <w:rPr>
          <w:rFonts w:asciiTheme="majorHAnsi" w:hAnsiTheme="majorHAnsi" w:cs="Segoe UI"/>
        </w:rPr>
        <w:t>III</w:t>
      </w:r>
      <w:r w:rsidR="00B54E8B" w:rsidRPr="00C611F5">
        <w:rPr>
          <w:rFonts w:asciiTheme="majorHAnsi" w:hAnsiTheme="majorHAnsi" w:cs="Segoe UI"/>
        </w:rPr>
        <w:t xml:space="preserve">. odst. </w:t>
      </w:r>
      <w:r w:rsidR="00BE0B99" w:rsidRPr="00C611F5">
        <w:rPr>
          <w:rFonts w:asciiTheme="majorHAnsi" w:hAnsiTheme="majorHAnsi" w:cs="Segoe UI"/>
        </w:rPr>
        <w:t>2</w:t>
      </w:r>
      <w:r w:rsidR="00B54E8B" w:rsidRPr="00C611F5">
        <w:rPr>
          <w:rFonts w:asciiTheme="majorHAnsi" w:hAnsiTheme="majorHAnsi" w:cs="Segoe UI"/>
        </w:rPr>
        <w:t xml:space="preserve"> písm. </w:t>
      </w:r>
      <w:r w:rsidR="001C710C" w:rsidRPr="00C611F5">
        <w:rPr>
          <w:rFonts w:asciiTheme="majorHAnsi" w:hAnsiTheme="majorHAnsi" w:cs="Segoe UI"/>
        </w:rPr>
        <w:t>E</w:t>
      </w:r>
      <w:r w:rsidR="00B54E8B" w:rsidRPr="00C611F5">
        <w:rPr>
          <w:rFonts w:asciiTheme="majorHAnsi" w:hAnsiTheme="majorHAnsi" w:cs="Segoe UI"/>
        </w:rPr>
        <w:t xml:space="preserve">/ a ve smyslu přílohy č. 1 objednateli </w:t>
      </w:r>
      <w:r w:rsidR="00B54E8B" w:rsidRPr="00C611F5">
        <w:rPr>
          <w:rFonts w:asciiTheme="majorHAnsi" w:hAnsiTheme="majorHAnsi" w:cs="Segoe UI"/>
          <w:b/>
        </w:rPr>
        <w:t>nejpozději do 6</w:t>
      </w:r>
      <w:r w:rsidR="00CD6D38">
        <w:rPr>
          <w:rFonts w:asciiTheme="majorHAnsi" w:hAnsiTheme="majorHAnsi" w:cs="Segoe UI"/>
          <w:b/>
        </w:rPr>
        <w:t>8</w:t>
      </w:r>
      <w:r w:rsidR="00B54E8B" w:rsidRPr="00C611F5">
        <w:rPr>
          <w:rFonts w:asciiTheme="majorHAnsi" w:hAnsiTheme="majorHAnsi" w:cs="Segoe UI"/>
          <w:b/>
        </w:rPr>
        <w:t>0 kalendářních dnů od ode dne oboustranného podpisu této smlouvy</w:t>
      </w:r>
      <w:r w:rsidR="00B54E8B" w:rsidRPr="00C611F5">
        <w:rPr>
          <w:rFonts w:asciiTheme="majorHAnsi" w:hAnsiTheme="majorHAnsi" w:cs="Segoe UI"/>
        </w:rPr>
        <w:t xml:space="preserve">. </w:t>
      </w:r>
    </w:p>
    <w:p w14:paraId="229DB885" w14:textId="21BECF58" w:rsidR="0034233C" w:rsidRPr="001762DE" w:rsidRDefault="00AD3682" w:rsidP="0034233C">
      <w:pPr>
        <w:pStyle w:val="Bezmezer"/>
        <w:numPr>
          <w:ilvl w:val="0"/>
          <w:numId w:val="14"/>
        </w:numPr>
        <w:rPr>
          <w:rFonts w:asciiTheme="majorHAnsi" w:hAnsiTheme="majorHAnsi"/>
          <w:bCs/>
        </w:rPr>
      </w:pPr>
      <w:r w:rsidRPr="00C611F5">
        <w:rPr>
          <w:rFonts w:asciiTheme="majorHAnsi" w:hAnsiTheme="majorHAnsi"/>
          <w:b/>
        </w:rPr>
        <w:t>Poskytnutí výkonu autorského dozoru ve smyslu čl. III</w:t>
      </w:r>
      <w:r w:rsidR="0034233C" w:rsidRPr="00C611F5">
        <w:rPr>
          <w:rFonts w:asciiTheme="majorHAnsi" w:hAnsiTheme="majorHAnsi"/>
          <w:b/>
        </w:rPr>
        <w:t xml:space="preserve">. odst. 5 </w:t>
      </w:r>
      <w:r w:rsidR="001762DE">
        <w:rPr>
          <w:rFonts w:asciiTheme="majorHAnsi" w:hAnsiTheme="majorHAnsi"/>
          <w:b/>
        </w:rPr>
        <w:t xml:space="preserve">a přílohy </w:t>
      </w:r>
      <w:r w:rsidR="00043D4B">
        <w:rPr>
          <w:rFonts w:asciiTheme="majorHAnsi" w:hAnsiTheme="majorHAnsi"/>
          <w:b/>
        </w:rPr>
        <w:br/>
      </w:r>
      <w:r w:rsidR="001762DE">
        <w:rPr>
          <w:rFonts w:asciiTheme="majorHAnsi" w:hAnsiTheme="majorHAnsi"/>
          <w:b/>
        </w:rPr>
        <w:t xml:space="preserve">č. 1 </w:t>
      </w:r>
      <w:r w:rsidR="0034233C" w:rsidRPr="001762DE">
        <w:rPr>
          <w:rFonts w:asciiTheme="majorHAnsi" w:hAnsiTheme="majorHAnsi"/>
          <w:b/>
        </w:rPr>
        <w:t xml:space="preserve">této smlouvy </w:t>
      </w:r>
      <w:r w:rsidR="0034233C" w:rsidRPr="001762DE">
        <w:rPr>
          <w:rFonts w:asciiTheme="majorHAnsi" w:hAnsiTheme="majorHAnsi"/>
          <w:bCs/>
        </w:rPr>
        <w:t>bude objednateli poskytován v následujících termínech</w:t>
      </w:r>
      <w:r w:rsidR="0034233C" w:rsidRPr="0034233C">
        <w:rPr>
          <w:rFonts w:asciiTheme="majorHAnsi" w:hAnsiTheme="majorHAnsi"/>
        </w:rPr>
        <w:t>:</w:t>
      </w:r>
    </w:p>
    <w:p w14:paraId="273FC3E4" w14:textId="16A92933" w:rsidR="0034233C" w:rsidRPr="001762DE" w:rsidRDefault="0034233C" w:rsidP="0034233C">
      <w:pPr>
        <w:pStyle w:val="Bezmezer"/>
        <w:numPr>
          <w:ilvl w:val="0"/>
          <w:numId w:val="35"/>
        </w:numPr>
        <w:rPr>
          <w:rFonts w:asciiTheme="majorHAnsi" w:hAnsiTheme="majorHAnsi"/>
          <w:bCs/>
        </w:rPr>
      </w:pPr>
      <w:r w:rsidRPr="001762DE">
        <w:rPr>
          <w:rFonts w:asciiTheme="majorHAnsi" w:hAnsiTheme="majorHAnsi"/>
          <w:bCs/>
        </w:rPr>
        <w:t xml:space="preserve">zahájení: </w:t>
      </w:r>
      <w:r w:rsidR="003729ED">
        <w:rPr>
          <w:rFonts w:asciiTheme="majorHAnsi" w:hAnsiTheme="majorHAnsi"/>
          <w:bCs/>
        </w:rPr>
        <w:t>na základě písemné výzvy objednatele</w:t>
      </w:r>
      <w:r w:rsidRPr="001762DE">
        <w:rPr>
          <w:rFonts w:asciiTheme="majorHAnsi" w:hAnsiTheme="majorHAnsi"/>
          <w:bCs/>
        </w:rPr>
        <w:t>;</w:t>
      </w:r>
    </w:p>
    <w:p w14:paraId="04B8E4AC" w14:textId="52732ADA" w:rsidR="0034233C" w:rsidRPr="001762DE" w:rsidRDefault="0034233C" w:rsidP="0034233C">
      <w:pPr>
        <w:pStyle w:val="Bezmezer"/>
        <w:numPr>
          <w:ilvl w:val="0"/>
          <w:numId w:val="35"/>
        </w:numPr>
        <w:rPr>
          <w:rFonts w:asciiTheme="majorHAnsi" w:hAnsiTheme="majorHAnsi"/>
          <w:bCs/>
        </w:rPr>
      </w:pPr>
      <w:r w:rsidRPr="001762DE">
        <w:rPr>
          <w:rFonts w:asciiTheme="majorHAnsi" w:hAnsiTheme="majorHAnsi"/>
          <w:bCs/>
        </w:rPr>
        <w:t>dokončení: nejpozději ke dni předání protokolárního Stavby Objednateli zhotovitelem stavby, případně nabytím právní moci kolaudačního rozhodnutí.</w:t>
      </w:r>
    </w:p>
    <w:p w14:paraId="25E793FD" w14:textId="32EC7176" w:rsidR="00C13A25" w:rsidRPr="0034233C" w:rsidRDefault="00C13A25" w:rsidP="0034233C">
      <w:pPr>
        <w:pStyle w:val="Bezmezer"/>
        <w:ind w:left="360"/>
        <w:rPr>
          <w:rFonts w:asciiTheme="majorHAnsi" w:hAnsiTheme="majorHAnsi" w:cs="Segoe UI"/>
          <w:bCs/>
          <w:highlight w:val="yellow"/>
        </w:rPr>
      </w:pPr>
    </w:p>
    <w:bookmarkEnd w:id="9"/>
    <w:p w14:paraId="05045643" w14:textId="202687BC" w:rsidR="00FF2A3D" w:rsidRDefault="006A3284" w:rsidP="00870DC0">
      <w:pPr>
        <w:pStyle w:val="Bezmezer"/>
        <w:rPr>
          <w:rFonts w:asciiTheme="majorHAnsi" w:hAnsiTheme="majorHAnsi" w:cs="Segoe UI"/>
        </w:rPr>
      </w:pPr>
      <w:r>
        <w:rPr>
          <w:rFonts w:asciiTheme="majorHAnsi" w:hAnsiTheme="majorHAnsi" w:cs="Calibri"/>
        </w:rPr>
        <w:t>2</w:t>
      </w:r>
      <w:r w:rsidR="00FA0048" w:rsidRPr="00870DC0">
        <w:rPr>
          <w:rFonts w:asciiTheme="majorHAnsi" w:hAnsiTheme="majorHAnsi" w:cs="Calibri"/>
        </w:rPr>
        <w:t>/</w:t>
      </w:r>
      <w:r w:rsidR="00FA0048" w:rsidRPr="00870DC0">
        <w:rPr>
          <w:rFonts w:asciiTheme="majorHAnsi" w:hAnsiTheme="majorHAnsi" w:cs="Calibri"/>
        </w:rPr>
        <w:tab/>
      </w:r>
      <w:r w:rsidR="00FF2A3D" w:rsidRPr="00F66852">
        <w:rPr>
          <w:rFonts w:asciiTheme="majorHAnsi" w:hAnsiTheme="majorHAnsi" w:cs="Calibri"/>
        </w:rPr>
        <w:t xml:space="preserve">Zhotovitel </w:t>
      </w:r>
      <w:r w:rsidR="00F66852">
        <w:rPr>
          <w:rFonts w:asciiTheme="majorHAnsi" w:hAnsiTheme="majorHAnsi" w:cs="Calibri"/>
        </w:rPr>
        <w:t>provádí potřebnou</w:t>
      </w:r>
      <w:r w:rsidR="00FF2A3D" w:rsidRPr="00F66852">
        <w:rPr>
          <w:rFonts w:asciiTheme="majorHAnsi" w:hAnsiTheme="majorHAnsi" w:cs="Calibri"/>
        </w:rPr>
        <w:t xml:space="preserve"> </w:t>
      </w:r>
      <w:r w:rsidR="00CF5DEA" w:rsidRPr="00F66852">
        <w:rPr>
          <w:rFonts w:asciiTheme="majorHAnsi" w:hAnsiTheme="majorHAnsi" w:cs="Calibri"/>
        </w:rPr>
        <w:t xml:space="preserve">inženýrskou činnost </w:t>
      </w:r>
      <w:r w:rsidR="00193132" w:rsidRPr="00F66852">
        <w:rPr>
          <w:rFonts w:asciiTheme="majorHAnsi" w:hAnsiTheme="majorHAnsi" w:cs="Calibri"/>
        </w:rPr>
        <w:t xml:space="preserve">ve smyslu </w:t>
      </w:r>
      <w:r w:rsidR="00193132" w:rsidRPr="00F66852">
        <w:rPr>
          <w:rFonts w:asciiTheme="majorHAnsi" w:hAnsiTheme="majorHAnsi" w:cs="Segoe UI"/>
        </w:rPr>
        <w:t xml:space="preserve">čl. III. odst. 4 </w:t>
      </w:r>
      <w:r w:rsidR="00F66852" w:rsidRPr="00F66852">
        <w:rPr>
          <w:rFonts w:asciiTheme="majorHAnsi" w:hAnsiTheme="majorHAnsi" w:cs="Segoe UI"/>
        </w:rPr>
        <w:t xml:space="preserve">této smlouvy </w:t>
      </w:r>
      <w:r w:rsidR="00193132" w:rsidRPr="00F66852">
        <w:rPr>
          <w:rFonts w:asciiTheme="majorHAnsi" w:hAnsiTheme="majorHAnsi" w:cs="Segoe UI"/>
        </w:rPr>
        <w:t xml:space="preserve">po celou dobu </w:t>
      </w:r>
      <w:r w:rsidR="004C3F68">
        <w:rPr>
          <w:rFonts w:asciiTheme="majorHAnsi" w:hAnsiTheme="majorHAnsi" w:cs="Segoe UI"/>
        </w:rPr>
        <w:t xml:space="preserve">realizace </w:t>
      </w:r>
      <w:r w:rsidR="00193132" w:rsidRPr="00F66852">
        <w:rPr>
          <w:rFonts w:asciiTheme="majorHAnsi" w:hAnsiTheme="majorHAnsi" w:cs="Segoe UI"/>
        </w:rPr>
        <w:t xml:space="preserve">plnění </w:t>
      </w:r>
      <w:r w:rsidR="00F66852" w:rsidRPr="00F66852">
        <w:rPr>
          <w:rFonts w:asciiTheme="majorHAnsi" w:hAnsiTheme="majorHAnsi" w:cs="Segoe UI"/>
        </w:rPr>
        <w:t>dle této smlouvy.</w:t>
      </w:r>
    </w:p>
    <w:p w14:paraId="34B87D66" w14:textId="77777777" w:rsidR="00A253B2" w:rsidRDefault="00A253B2" w:rsidP="00870DC0">
      <w:pPr>
        <w:pStyle w:val="Bezmezer"/>
        <w:rPr>
          <w:rFonts w:asciiTheme="majorHAnsi" w:hAnsiTheme="majorHAnsi" w:cs="Segoe UI"/>
        </w:rPr>
      </w:pPr>
    </w:p>
    <w:p w14:paraId="7E9F15F6" w14:textId="74C79CE2" w:rsidR="00A253B2" w:rsidRDefault="00A253B2" w:rsidP="00870DC0">
      <w:pPr>
        <w:pStyle w:val="Bezmezer"/>
        <w:rPr>
          <w:rFonts w:asciiTheme="majorHAnsi" w:hAnsiTheme="majorHAnsi" w:cs="Calibri"/>
        </w:rPr>
      </w:pPr>
      <w:r>
        <w:rPr>
          <w:rFonts w:asciiTheme="majorHAnsi" w:hAnsiTheme="majorHAnsi" w:cs="Segoe UI"/>
        </w:rPr>
        <w:t>3/</w:t>
      </w:r>
      <w:r>
        <w:rPr>
          <w:rFonts w:asciiTheme="majorHAnsi" w:hAnsiTheme="majorHAnsi" w:cs="Segoe UI"/>
        </w:rPr>
        <w:tab/>
        <w:t xml:space="preserve">Zhotovitel </w:t>
      </w:r>
      <w:r w:rsidR="003219A4">
        <w:rPr>
          <w:rFonts w:asciiTheme="majorHAnsi" w:hAnsiTheme="majorHAnsi" w:cs="Segoe UI"/>
        </w:rPr>
        <w:t>se zavazuje poskytnout</w:t>
      </w:r>
      <w:r>
        <w:rPr>
          <w:rFonts w:asciiTheme="majorHAnsi" w:hAnsiTheme="majorHAnsi" w:cs="Segoe UI"/>
        </w:rPr>
        <w:t xml:space="preserve"> součinnost </w:t>
      </w:r>
      <w:r w:rsidR="00757B7A">
        <w:rPr>
          <w:rFonts w:asciiTheme="majorHAnsi" w:hAnsiTheme="majorHAnsi" w:cs="Segoe UI"/>
        </w:rPr>
        <w:t xml:space="preserve">při realizaci zadávacího řízení </w:t>
      </w:r>
      <w:r w:rsidR="00442562">
        <w:rPr>
          <w:rFonts w:asciiTheme="majorHAnsi" w:hAnsiTheme="majorHAnsi" w:cs="Segoe UI"/>
        </w:rPr>
        <w:br/>
      </w:r>
      <w:r>
        <w:rPr>
          <w:rFonts w:asciiTheme="majorHAnsi" w:hAnsiTheme="majorHAnsi" w:cs="Segoe UI"/>
        </w:rPr>
        <w:t xml:space="preserve">ve smyslu </w:t>
      </w:r>
      <w:r w:rsidRPr="00F66852">
        <w:rPr>
          <w:rFonts w:asciiTheme="majorHAnsi" w:hAnsiTheme="majorHAnsi" w:cs="Segoe UI"/>
        </w:rPr>
        <w:t xml:space="preserve">čl. III. odst. </w:t>
      </w:r>
      <w:r w:rsidR="00757B7A">
        <w:rPr>
          <w:rFonts w:asciiTheme="majorHAnsi" w:hAnsiTheme="majorHAnsi" w:cs="Segoe UI"/>
        </w:rPr>
        <w:t>5</w:t>
      </w:r>
      <w:r w:rsidRPr="00F66852">
        <w:rPr>
          <w:rFonts w:asciiTheme="majorHAnsi" w:hAnsiTheme="majorHAnsi" w:cs="Segoe UI"/>
        </w:rPr>
        <w:t xml:space="preserve"> této smlouvy </w:t>
      </w:r>
      <w:r w:rsidR="00442562">
        <w:rPr>
          <w:rFonts w:asciiTheme="majorHAnsi" w:hAnsiTheme="majorHAnsi" w:cs="Segoe UI"/>
        </w:rPr>
        <w:t>bezodkladně</w:t>
      </w:r>
      <w:r w:rsidR="003219A4">
        <w:rPr>
          <w:rFonts w:asciiTheme="majorHAnsi" w:hAnsiTheme="majorHAnsi" w:cs="Segoe UI"/>
        </w:rPr>
        <w:t xml:space="preserve"> </w:t>
      </w:r>
      <w:r w:rsidR="00442562">
        <w:rPr>
          <w:rFonts w:asciiTheme="majorHAnsi" w:hAnsiTheme="majorHAnsi" w:cs="Segoe UI"/>
        </w:rPr>
        <w:t xml:space="preserve">po </w:t>
      </w:r>
      <w:r w:rsidR="003219A4">
        <w:rPr>
          <w:rFonts w:asciiTheme="majorHAnsi" w:hAnsiTheme="majorHAnsi" w:cs="Segoe UI"/>
        </w:rPr>
        <w:t>výzv</w:t>
      </w:r>
      <w:r w:rsidR="00E04B4D">
        <w:rPr>
          <w:rFonts w:asciiTheme="majorHAnsi" w:hAnsiTheme="majorHAnsi" w:cs="Segoe UI"/>
        </w:rPr>
        <w:t>ě</w:t>
      </w:r>
      <w:r w:rsidR="003219A4">
        <w:rPr>
          <w:rFonts w:asciiTheme="majorHAnsi" w:hAnsiTheme="majorHAnsi" w:cs="Segoe UI"/>
        </w:rPr>
        <w:t xml:space="preserve"> objednatele</w:t>
      </w:r>
      <w:r w:rsidR="00E04B4D">
        <w:rPr>
          <w:rFonts w:asciiTheme="majorHAnsi" w:hAnsiTheme="majorHAnsi" w:cs="Segoe UI"/>
        </w:rPr>
        <w:t xml:space="preserve"> k poskytnutí součinnosti</w:t>
      </w:r>
      <w:r w:rsidR="00442562">
        <w:rPr>
          <w:rFonts w:asciiTheme="majorHAnsi" w:hAnsiTheme="majorHAnsi" w:cs="Segoe UI"/>
        </w:rPr>
        <w:t>,</w:t>
      </w:r>
      <w:r w:rsidR="003219A4">
        <w:rPr>
          <w:rFonts w:asciiTheme="majorHAnsi" w:hAnsiTheme="majorHAnsi" w:cs="Segoe UI"/>
        </w:rPr>
        <w:t xml:space="preserve"> a to </w:t>
      </w:r>
      <w:r w:rsidR="00442562">
        <w:rPr>
          <w:rFonts w:asciiTheme="majorHAnsi" w:hAnsiTheme="majorHAnsi" w:cs="Segoe UI"/>
        </w:rPr>
        <w:t xml:space="preserve">v neomezené době </w:t>
      </w:r>
      <w:r w:rsidR="003219A4">
        <w:rPr>
          <w:rFonts w:asciiTheme="majorHAnsi" w:hAnsiTheme="majorHAnsi" w:cs="Segoe UI"/>
        </w:rPr>
        <w:t xml:space="preserve">po </w:t>
      </w:r>
      <w:r w:rsidR="00E632FE">
        <w:rPr>
          <w:rFonts w:asciiTheme="majorHAnsi" w:hAnsiTheme="majorHAnsi" w:cs="Segoe UI"/>
        </w:rPr>
        <w:t xml:space="preserve">dokončení </w:t>
      </w:r>
      <w:r w:rsidR="00E04B4D">
        <w:rPr>
          <w:rFonts w:asciiTheme="majorHAnsi" w:hAnsiTheme="majorHAnsi" w:cs="Segoe UI"/>
        </w:rPr>
        <w:t>všech dílčích plnění</w:t>
      </w:r>
      <w:r w:rsidR="00E632FE">
        <w:rPr>
          <w:rFonts w:asciiTheme="majorHAnsi" w:hAnsiTheme="majorHAnsi" w:cs="Segoe UI"/>
        </w:rPr>
        <w:t xml:space="preserve"> </w:t>
      </w:r>
      <w:r w:rsidR="00442562">
        <w:rPr>
          <w:rFonts w:asciiTheme="majorHAnsi" w:hAnsiTheme="majorHAnsi" w:cs="Segoe UI"/>
        </w:rPr>
        <w:t>dle této smlouvy</w:t>
      </w:r>
      <w:r w:rsidR="00E632FE">
        <w:rPr>
          <w:rFonts w:asciiTheme="majorHAnsi" w:hAnsiTheme="majorHAnsi" w:cs="Segoe UI"/>
        </w:rPr>
        <w:t>.</w:t>
      </w:r>
    </w:p>
    <w:p w14:paraId="2205FFB8" w14:textId="77777777" w:rsidR="00FF2A3D" w:rsidRDefault="00FF2A3D" w:rsidP="00870DC0">
      <w:pPr>
        <w:pStyle w:val="Bezmezer"/>
        <w:rPr>
          <w:rFonts w:asciiTheme="majorHAnsi" w:hAnsiTheme="majorHAnsi" w:cs="Calibri"/>
        </w:rPr>
      </w:pPr>
    </w:p>
    <w:p w14:paraId="22E0CA37" w14:textId="7820686C" w:rsidR="00FA0048" w:rsidRPr="00870DC0" w:rsidRDefault="00442562" w:rsidP="00870DC0">
      <w:pPr>
        <w:pStyle w:val="Bezmezer"/>
        <w:rPr>
          <w:rFonts w:asciiTheme="majorHAnsi" w:hAnsiTheme="majorHAnsi" w:cs="Calibri"/>
        </w:rPr>
      </w:pPr>
      <w:r>
        <w:rPr>
          <w:rFonts w:asciiTheme="majorHAnsi" w:hAnsiTheme="majorHAnsi" w:cs="Calibri"/>
        </w:rPr>
        <w:t>4/</w:t>
      </w:r>
      <w:r>
        <w:rPr>
          <w:rFonts w:asciiTheme="majorHAnsi" w:hAnsiTheme="majorHAnsi" w:cs="Calibri"/>
        </w:rPr>
        <w:tab/>
      </w:r>
      <w:r w:rsidR="00B55501" w:rsidRPr="00870DC0">
        <w:rPr>
          <w:rFonts w:asciiTheme="majorHAnsi" w:hAnsiTheme="majorHAnsi" w:cs="Calibri"/>
        </w:rPr>
        <w:t>Dojde-li během plnění předmětu smlouvy ke změně rozsahu a druhu prací, nebo jiných smluvních podmínek na základě předchozího prokazatelného požadavku objednatele, anebo v případě vzniku nepředvídatelných a neodvratitelných okolností, které nemohl projektant ovlivnit ani předvídat, může být na základě dohody obou smluvních stran dojednána úprava termínů plnění. Za nepředvídatelnou okolnost se považuje skutečnost, že činnost a rozhodování dotčených orgánů státní správy, správců inženýrských sítí, či vlastníků dotčených pozemků trvá déle, než je obvyklé a tudíž při projednávání projektu dojde k takovému časovému zdržení zaviněnému prokazatelně jednáním těchto subjektů, které ohrozí dodržení sjednaných lhůt plnění. Tyto okolnosti je projektant neprodleně od jejich vzniku povinen písemně oznámit a specifikovat objednateli, jakož je i povinen navrhnout a přijmout opatření na jejich eliminaci, čímž není dotčeno právo objednatele postupovat dle ustanovení vztahujících se ke smluvním pokutám. Termín prodloužení lhůty pro řádné ukončení díla bude přiměřený výše</w:t>
      </w:r>
      <w:r w:rsidR="00FA0048" w:rsidRPr="00870DC0">
        <w:rPr>
          <w:rFonts w:asciiTheme="majorHAnsi" w:hAnsiTheme="majorHAnsi" w:cs="Calibri"/>
        </w:rPr>
        <w:t xml:space="preserve"> zmiňovaným vzniklým překážkám.</w:t>
      </w:r>
    </w:p>
    <w:p w14:paraId="22E0CA38" w14:textId="1FA62096" w:rsidR="006C76BE" w:rsidRPr="00870DC0" w:rsidRDefault="00BE0B99" w:rsidP="00870DC0">
      <w:pPr>
        <w:pStyle w:val="Bezmezer"/>
        <w:rPr>
          <w:rFonts w:asciiTheme="majorHAnsi" w:hAnsiTheme="majorHAnsi" w:cs="Calibri"/>
        </w:rPr>
      </w:pPr>
      <w:r>
        <w:rPr>
          <w:rFonts w:asciiTheme="majorHAnsi" w:hAnsiTheme="majorHAnsi" w:cs="Calibri"/>
        </w:rPr>
        <w:lastRenderedPageBreak/>
        <w:t>5</w:t>
      </w:r>
      <w:r w:rsidR="00FA0048" w:rsidRPr="00870DC0">
        <w:rPr>
          <w:rFonts w:asciiTheme="majorHAnsi" w:hAnsiTheme="majorHAnsi" w:cs="Calibri"/>
        </w:rPr>
        <w:t>/</w:t>
      </w:r>
      <w:r w:rsidR="00FA0048" w:rsidRPr="00870DC0">
        <w:rPr>
          <w:rFonts w:asciiTheme="majorHAnsi" w:hAnsiTheme="majorHAnsi" w:cs="Calibri"/>
        </w:rPr>
        <w:tab/>
      </w:r>
      <w:r w:rsidR="00B55501" w:rsidRPr="00870DC0">
        <w:rPr>
          <w:rFonts w:asciiTheme="majorHAnsi" w:hAnsiTheme="majorHAnsi" w:cs="Calibri"/>
        </w:rPr>
        <w:t xml:space="preserve">Přerušení postupu prací z pokynu objednatele bude mít za následek posun termínu plnění o dobu přerušení. Přerušení prací </w:t>
      </w:r>
      <w:r w:rsidR="00464473">
        <w:rPr>
          <w:rFonts w:asciiTheme="majorHAnsi" w:hAnsiTheme="majorHAnsi" w:cs="Calibri"/>
        </w:rPr>
        <w:t xml:space="preserve">zhotovitelem </w:t>
      </w:r>
      <w:r w:rsidR="00B55501" w:rsidRPr="00870DC0">
        <w:rPr>
          <w:rFonts w:asciiTheme="majorHAnsi" w:hAnsiTheme="majorHAnsi" w:cs="Calibri"/>
        </w:rPr>
        <w:t>bez souhlasu objednatele, které bude mít vliv na smluvené t</w:t>
      </w:r>
      <w:r w:rsidR="00FA0048" w:rsidRPr="00870DC0">
        <w:rPr>
          <w:rFonts w:asciiTheme="majorHAnsi" w:hAnsiTheme="majorHAnsi" w:cs="Calibri"/>
        </w:rPr>
        <w:t>ermíny plnění je nepřípustné.</w:t>
      </w:r>
    </w:p>
    <w:p w14:paraId="22E0CA39" w14:textId="77777777" w:rsidR="006C76BE" w:rsidRPr="00870DC0" w:rsidRDefault="006C76BE" w:rsidP="00870DC0">
      <w:pPr>
        <w:pStyle w:val="Bezmezer"/>
        <w:rPr>
          <w:rFonts w:asciiTheme="majorHAnsi" w:hAnsiTheme="majorHAnsi" w:cs="Calibri"/>
          <w:bCs/>
        </w:rPr>
      </w:pPr>
    </w:p>
    <w:p w14:paraId="22E0CA3A" w14:textId="0F37CEF3" w:rsidR="006C76BE" w:rsidRPr="00870DC0" w:rsidRDefault="00BE0B99" w:rsidP="00870DC0">
      <w:pPr>
        <w:pStyle w:val="Bezmezer"/>
        <w:rPr>
          <w:rFonts w:asciiTheme="majorHAnsi" w:hAnsiTheme="majorHAnsi"/>
        </w:rPr>
      </w:pPr>
      <w:r>
        <w:rPr>
          <w:rFonts w:asciiTheme="majorHAnsi" w:hAnsiTheme="majorHAnsi" w:cs="Calibri"/>
        </w:rPr>
        <w:t>6</w:t>
      </w:r>
      <w:r w:rsidR="006C76BE" w:rsidRPr="00870DC0">
        <w:rPr>
          <w:rFonts w:asciiTheme="majorHAnsi" w:hAnsiTheme="majorHAnsi" w:cs="Calibri"/>
        </w:rPr>
        <w:t>/</w:t>
      </w:r>
      <w:r w:rsidR="006C76BE" w:rsidRPr="00870DC0">
        <w:rPr>
          <w:rFonts w:asciiTheme="majorHAnsi" w:hAnsiTheme="majorHAnsi" w:cs="Calibri"/>
        </w:rPr>
        <w:tab/>
        <w:t>Termín dokončení je závislý na řádném a včasném splnění součinností objednatele dohodnutých v této smlouvě. Po dobu prodlení objednatele s poskytnutím dohodnutých součinností není zhotovitel v prodlení s plněním svého závazku provést dílo. Nedojde-li mezi stranami k jiné dohodě, prodlužuje se termín dokončení díla o dobu shodnou s prodlením objednatele v plnění jeho součinností. O tomto prodloužení lhůty pro dokončení předmětu díla bude uzavřen písemný dodatek k této smlouvě.</w:t>
      </w:r>
    </w:p>
    <w:p w14:paraId="22E0CA3B" w14:textId="77777777" w:rsidR="00FA0048" w:rsidRPr="00870DC0" w:rsidRDefault="00FA0048" w:rsidP="00870DC0">
      <w:pPr>
        <w:pStyle w:val="Bezmezer"/>
        <w:rPr>
          <w:rFonts w:asciiTheme="majorHAnsi" w:hAnsiTheme="majorHAnsi"/>
        </w:rPr>
      </w:pPr>
    </w:p>
    <w:p w14:paraId="22E0CA3C" w14:textId="1F191A92" w:rsidR="006C76BE" w:rsidRPr="00870DC0" w:rsidRDefault="00BE0B99" w:rsidP="00870DC0">
      <w:pPr>
        <w:pStyle w:val="Bezmezer"/>
        <w:rPr>
          <w:rFonts w:asciiTheme="majorHAnsi" w:hAnsiTheme="majorHAnsi"/>
        </w:rPr>
      </w:pPr>
      <w:r>
        <w:rPr>
          <w:rFonts w:asciiTheme="majorHAnsi" w:hAnsiTheme="majorHAnsi" w:cs="Calibri"/>
        </w:rPr>
        <w:t>7</w:t>
      </w:r>
      <w:r w:rsidR="006C76BE" w:rsidRPr="00870DC0">
        <w:rPr>
          <w:rFonts w:asciiTheme="majorHAnsi" w:hAnsiTheme="majorHAnsi" w:cs="Calibri"/>
        </w:rPr>
        <w:t>/</w:t>
      </w:r>
      <w:r w:rsidR="006C76BE" w:rsidRPr="00870DC0">
        <w:rPr>
          <w:rFonts w:asciiTheme="majorHAnsi" w:hAnsiTheme="majorHAnsi" w:cs="Calibri"/>
        </w:rPr>
        <w:tab/>
        <w:t xml:space="preserve">Je-li zhotovitel v prodlení s provedením díla, v době delší jak </w:t>
      </w:r>
      <w:r w:rsidR="00184703" w:rsidRPr="00870DC0">
        <w:rPr>
          <w:rFonts w:asciiTheme="majorHAnsi" w:hAnsiTheme="majorHAnsi" w:cs="Calibri"/>
        </w:rPr>
        <w:t>5</w:t>
      </w:r>
      <w:r w:rsidR="00B55501" w:rsidRPr="00870DC0">
        <w:rPr>
          <w:rFonts w:asciiTheme="majorHAnsi" w:hAnsiTheme="majorHAnsi" w:cs="Calibri"/>
        </w:rPr>
        <w:t>0</w:t>
      </w:r>
      <w:r w:rsidR="006C76BE" w:rsidRPr="00870DC0">
        <w:rPr>
          <w:rFonts w:asciiTheme="majorHAnsi" w:hAnsiTheme="majorHAnsi" w:cs="Calibri"/>
        </w:rPr>
        <w:t xml:space="preserve"> dnů považuje se takové prodlení za podstatné porušení smlouvy, ale pouze v případě, že prodlení zhotovitele nevzniklo z důvodů na straně objednatele.</w:t>
      </w:r>
    </w:p>
    <w:p w14:paraId="52DA7BC4" w14:textId="77777777" w:rsidR="00EE445A" w:rsidRPr="00870DC0" w:rsidRDefault="00EE445A" w:rsidP="00870DC0">
      <w:pPr>
        <w:pStyle w:val="Bezmezer"/>
        <w:rPr>
          <w:rFonts w:asciiTheme="majorHAnsi" w:hAnsiTheme="majorHAnsi" w:cs="Calibri"/>
        </w:rPr>
      </w:pPr>
    </w:p>
    <w:p w14:paraId="22E0CA3E" w14:textId="48283F78" w:rsidR="006C76BE" w:rsidRPr="004055B5" w:rsidRDefault="006C76BE" w:rsidP="004055B5">
      <w:pPr>
        <w:pStyle w:val="Bezmezer"/>
        <w:jc w:val="center"/>
        <w:rPr>
          <w:rFonts w:asciiTheme="majorHAnsi" w:hAnsiTheme="majorHAnsi"/>
          <w:b/>
          <w:bCs/>
        </w:rPr>
      </w:pPr>
      <w:r w:rsidRPr="004055B5">
        <w:rPr>
          <w:rFonts w:asciiTheme="majorHAnsi" w:hAnsiTheme="majorHAnsi"/>
          <w:b/>
          <w:bCs/>
        </w:rPr>
        <w:t>V.</w:t>
      </w:r>
      <w:r w:rsidRPr="004055B5">
        <w:rPr>
          <w:rFonts w:asciiTheme="majorHAnsi" w:hAnsiTheme="majorHAnsi"/>
          <w:b/>
          <w:bCs/>
        </w:rPr>
        <w:tab/>
        <w:t>MÍSTO PLNĚNÍ</w:t>
      </w:r>
    </w:p>
    <w:p w14:paraId="22E0CA3F" w14:textId="77777777" w:rsidR="006C76BE" w:rsidRPr="00870DC0" w:rsidRDefault="006C76BE" w:rsidP="00870DC0">
      <w:pPr>
        <w:pStyle w:val="Bezmezer"/>
        <w:rPr>
          <w:rFonts w:asciiTheme="majorHAnsi" w:hAnsiTheme="majorHAnsi"/>
        </w:rPr>
      </w:pPr>
    </w:p>
    <w:p w14:paraId="22E0CA40" w14:textId="510CD81A" w:rsidR="00C50885" w:rsidRPr="00870DC0" w:rsidRDefault="006C76BE" w:rsidP="00870DC0">
      <w:pPr>
        <w:pStyle w:val="Bezmezer"/>
        <w:rPr>
          <w:rFonts w:asciiTheme="majorHAnsi" w:hAnsiTheme="majorHAnsi"/>
        </w:rPr>
      </w:pPr>
      <w:r w:rsidRPr="00870DC0">
        <w:rPr>
          <w:rFonts w:asciiTheme="majorHAnsi" w:hAnsiTheme="majorHAnsi"/>
        </w:rPr>
        <w:t>1/</w:t>
      </w:r>
      <w:r w:rsidRPr="00870DC0">
        <w:rPr>
          <w:rFonts w:asciiTheme="majorHAnsi" w:hAnsiTheme="majorHAnsi"/>
        </w:rPr>
        <w:tab/>
      </w:r>
      <w:r w:rsidR="009B551D" w:rsidRPr="00870DC0">
        <w:rPr>
          <w:rFonts w:asciiTheme="majorHAnsi" w:hAnsiTheme="majorHAnsi" w:cs="Calibri"/>
        </w:rPr>
        <w:t>Místem plnění je sídlo dodavatele a pozemky parc. č. 1538/1, č. 1537, 1538/2, 1539 a 1540  v k. ú. Znojmo-město, Jihomoravský kraj. Místem předání díla je sídlo zadavatele.</w:t>
      </w:r>
      <w:r w:rsidR="00B12EDE">
        <w:rPr>
          <w:rFonts w:asciiTheme="majorHAnsi" w:hAnsiTheme="majorHAnsi" w:cs="Calibri"/>
        </w:rPr>
        <w:t xml:space="preserve"> </w:t>
      </w:r>
      <w:r w:rsidR="00B12EDE" w:rsidRPr="00B12EDE">
        <w:rPr>
          <w:rFonts w:asciiTheme="majorHAnsi" w:hAnsiTheme="majorHAnsi" w:cs="Calibri"/>
        </w:rPr>
        <w:t xml:space="preserve">Místem poskytování </w:t>
      </w:r>
      <w:r w:rsidR="00B12EDE">
        <w:rPr>
          <w:rFonts w:asciiTheme="majorHAnsi" w:hAnsiTheme="majorHAnsi" w:cs="Calibri"/>
        </w:rPr>
        <w:t>autorského dozoru</w:t>
      </w:r>
      <w:r w:rsidR="00B12EDE" w:rsidRPr="00B12EDE">
        <w:rPr>
          <w:rFonts w:asciiTheme="majorHAnsi" w:hAnsiTheme="majorHAnsi" w:cs="Calibri"/>
        </w:rPr>
        <w:t xml:space="preserve"> je místo </w:t>
      </w:r>
      <w:r w:rsidR="00B12EDE">
        <w:rPr>
          <w:rFonts w:asciiTheme="majorHAnsi" w:hAnsiTheme="majorHAnsi" w:cs="Calibri"/>
        </w:rPr>
        <w:t>s</w:t>
      </w:r>
      <w:r w:rsidR="00B12EDE" w:rsidRPr="00B12EDE">
        <w:rPr>
          <w:rFonts w:asciiTheme="majorHAnsi" w:hAnsiTheme="majorHAnsi" w:cs="Calibri"/>
        </w:rPr>
        <w:t>tavby</w:t>
      </w:r>
      <w:r w:rsidR="00B12EDE">
        <w:rPr>
          <w:rFonts w:asciiTheme="majorHAnsi" w:hAnsiTheme="majorHAnsi" w:cs="Calibri"/>
        </w:rPr>
        <w:t>.</w:t>
      </w:r>
    </w:p>
    <w:p w14:paraId="4746AE7F" w14:textId="77777777" w:rsidR="006A029B" w:rsidRPr="00870DC0" w:rsidRDefault="006A029B" w:rsidP="00870DC0">
      <w:pPr>
        <w:pStyle w:val="Bezmezer"/>
        <w:rPr>
          <w:rFonts w:asciiTheme="majorHAnsi" w:hAnsiTheme="majorHAnsi"/>
        </w:rPr>
      </w:pPr>
    </w:p>
    <w:p w14:paraId="22E0CA42" w14:textId="4B17BEBA" w:rsidR="006C76BE" w:rsidRPr="004055B5" w:rsidRDefault="006C76BE" w:rsidP="004055B5">
      <w:pPr>
        <w:pStyle w:val="Bezmezer"/>
        <w:jc w:val="center"/>
        <w:rPr>
          <w:rFonts w:asciiTheme="majorHAnsi" w:hAnsiTheme="majorHAnsi"/>
          <w:b/>
          <w:bCs/>
        </w:rPr>
      </w:pPr>
      <w:r w:rsidRPr="004055B5">
        <w:rPr>
          <w:rFonts w:asciiTheme="majorHAnsi" w:hAnsiTheme="majorHAnsi"/>
          <w:b/>
          <w:bCs/>
        </w:rPr>
        <w:t>VI.</w:t>
      </w:r>
      <w:r w:rsidRPr="004055B5">
        <w:rPr>
          <w:rFonts w:asciiTheme="majorHAnsi" w:hAnsiTheme="majorHAnsi"/>
          <w:b/>
          <w:bCs/>
        </w:rPr>
        <w:tab/>
        <w:t>CENA</w:t>
      </w:r>
    </w:p>
    <w:p w14:paraId="22E0CA43" w14:textId="77777777" w:rsidR="006C76BE" w:rsidRPr="00870DC0" w:rsidRDefault="006C76BE" w:rsidP="00870DC0">
      <w:pPr>
        <w:pStyle w:val="Bezmezer"/>
        <w:rPr>
          <w:rFonts w:asciiTheme="majorHAnsi" w:hAnsiTheme="majorHAnsi"/>
        </w:rPr>
      </w:pPr>
    </w:p>
    <w:p w14:paraId="22E0CA44" w14:textId="1FE05C5F" w:rsidR="00FA0048" w:rsidRDefault="006C76BE" w:rsidP="00870DC0">
      <w:pPr>
        <w:pStyle w:val="Bezmezer"/>
        <w:rPr>
          <w:rFonts w:asciiTheme="majorHAnsi" w:hAnsiTheme="majorHAnsi"/>
        </w:rPr>
      </w:pPr>
      <w:r w:rsidRPr="00870DC0">
        <w:rPr>
          <w:rFonts w:asciiTheme="majorHAnsi" w:hAnsiTheme="majorHAnsi"/>
        </w:rPr>
        <w:t>1/</w:t>
      </w:r>
      <w:r w:rsidRPr="00870DC0">
        <w:rPr>
          <w:rFonts w:asciiTheme="majorHAnsi" w:hAnsiTheme="majorHAnsi"/>
        </w:rPr>
        <w:tab/>
      </w:r>
      <w:r w:rsidR="0046535B" w:rsidRPr="00870DC0">
        <w:rPr>
          <w:rFonts w:asciiTheme="majorHAnsi" w:hAnsiTheme="majorHAnsi"/>
        </w:rPr>
        <w:t>Cena za poskytnutí plnění zhotovitelem dle této smlouvy</w:t>
      </w:r>
      <w:r w:rsidRPr="00870DC0">
        <w:rPr>
          <w:rFonts w:asciiTheme="majorHAnsi" w:hAnsiTheme="majorHAnsi" w:cs="Calibri"/>
        </w:rPr>
        <w:t xml:space="preserve"> </w:t>
      </w:r>
      <w:r w:rsidRPr="00870DC0">
        <w:rPr>
          <w:rFonts w:asciiTheme="majorHAnsi" w:hAnsiTheme="majorHAnsi"/>
        </w:rPr>
        <w:t>je stanovena na základě výsledku zadávacího řízení objednatele a činí:</w:t>
      </w:r>
    </w:p>
    <w:p w14:paraId="1C57DA6E" w14:textId="5B01841F" w:rsidR="005E5997" w:rsidRPr="005E5997" w:rsidRDefault="005E5997" w:rsidP="005E5997">
      <w:pPr>
        <w:pStyle w:val="Bezmezer"/>
        <w:rPr>
          <w:rFonts w:asciiTheme="majorHAnsi" w:hAnsiTheme="majorHAnsi"/>
          <w:b/>
          <w:bCs/>
        </w:rPr>
      </w:pPr>
    </w:p>
    <w:tbl>
      <w:tblPr>
        <w:tblW w:w="8339" w:type="dxa"/>
        <w:tblInd w:w="812" w:type="dxa"/>
        <w:shd w:val="clear" w:color="auto" w:fill="F2F2F2" w:themeFill="background1" w:themeFillShade="F2"/>
        <w:tblLayout w:type="fixed"/>
        <w:tblLook w:val="0000" w:firstRow="0" w:lastRow="0" w:firstColumn="0" w:lastColumn="0" w:noHBand="0" w:noVBand="0"/>
      </w:tblPr>
      <w:tblGrid>
        <w:gridCol w:w="4966"/>
        <w:gridCol w:w="3373"/>
      </w:tblGrid>
      <w:tr w:rsidR="00C50885" w:rsidRPr="00870DC0" w14:paraId="22E0CA47"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45" w14:textId="26378995" w:rsidR="00C50885" w:rsidRPr="005E5997" w:rsidRDefault="00C50885" w:rsidP="00870DC0">
            <w:pPr>
              <w:pStyle w:val="Bezmezer"/>
              <w:rPr>
                <w:rFonts w:asciiTheme="majorHAnsi" w:hAnsiTheme="majorHAnsi" w:cs="Calibri"/>
              </w:rPr>
            </w:pPr>
            <w:r w:rsidRPr="005E5997">
              <w:rPr>
                <w:rFonts w:asciiTheme="majorHAnsi" w:hAnsiTheme="majorHAnsi" w:cs="Calibri"/>
              </w:rPr>
              <w:t xml:space="preserve">Cena za </w:t>
            </w:r>
            <w:r w:rsidR="00A60BFF" w:rsidRPr="005E5997">
              <w:rPr>
                <w:rFonts w:asciiTheme="majorHAnsi" w:hAnsiTheme="majorHAnsi" w:cs="Calibri"/>
              </w:rPr>
              <w:t>VP</w:t>
            </w:r>
            <w:r w:rsidRPr="005E5997">
              <w:rPr>
                <w:rFonts w:asciiTheme="majorHAnsi" w:hAnsiTheme="majorHAnsi" w:cs="Calibri"/>
              </w:rPr>
              <w:t xml:space="preserve"> </w:t>
            </w:r>
            <w:r w:rsidR="00A60BFF" w:rsidRPr="005E5997">
              <w:rPr>
                <w:rFonts w:asciiTheme="majorHAnsi" w:hAnsiTheme="majorHAnsi" w:cs="Calibri"/>
              </w:rPr>
              <w:t>(</w:t>
            </w:r>
            <w:r w:rsidR="00A60BFF" w:rsidRPr="005E5997">
              <w:rPr>
                <w:rFonts w:asciiTheme="majorHAnsi" w:hAnsiTheme="majorHAnsi" w:cs="Segoe UI"/>
              </w:rPr>
              <w:t xml:space="preserve">ve smyslu čl. </w:t>
            </w:r>
            <w:r w:rsidR="00F819AB" w:rsidRPr="005E5997">
              <w:rPr>
                <w:rFonts w:asciiTheme="majorHAnsi" w:hAnsiTheme="majorHAnsi" w:cs="Segoe UI"/>
              </w:rPr>
              <w:t>III</w:t>
            </w:r>
            <w:r w:rsidR="00A60BFF" w:rsidRPr="005E5997">
              <w:rPr>
                <w:rFonts w:asciiTheme="majorHAnsi" w:hAnsiTheme="majorHAnsi" w:cs="Segoe UI"/>
              </w:rPr>
              <w:t xml:space="preserve">. odst. </w:t>
            </w:r>
            <w:r w:rsidR="006A029B" w:rsidRPr="005E5997">
              <w:rPr>
                <w:rFonts w:asciiTheme="majorHAnsi" w:hAnsiTheme="majorHAnsi" w:cs="Segoe UI"/>
              </w:rPr>
              <w:t>2</w:t>
            </w:r>
            <w:r w:rsidR="00A60BFF" w:rsidRPr="005E5997">
              <w:rPr>
                <w:rFonts w:asciiTheme="majorHAnsi" w:hAnsiTheme="majorHAnsi" w:cs="Segoe UI"/>
              </w:rPr>
              <w:t xml:space="preserve"> písm. A/ a ve smyslu přílohy č. 1) </w:t>
            </w:r>
            <w:r w:rsidRPr="005E5997">
              <w:rPr>
                <w:rFonts w:asciiTheme="majorHAnsi" w:hAnsiTheme="majorHAnsi" w:cs="Calibri"/>
              </w:rPr>
              <w:t>bez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46" w14:textId="2C2E5DC7" w:rsidR="00C50885" w:rsidRPr="005E5997" w:rsidRDefault="009975BA" w:rsidP="00870DC0">
            <w:pPr>
              <w:pStyle w:val="Bezmezer"/>
              <w:rPr>
                <w:rFonts w:asciiTheme="majorHAnsi" w:hAnsiTheme="majorHAnsi" w:cs="Calibri"/>
              </w:rPr>
            </w:pPr>
            <w:r w:rsidRPr="006C1EA8">
              <w:rPr>
                <w:rFonts w:asciiTheme="majorHAnsi" w:hAnsiTheme="majorHAnsi"/>
                <w:i/>
                <w:iCs/>
                <w:highlight w:val="yellow"/>
              </w:rPr>
              <w:t>/doplní účastník/</w:t>
            </w:r>
          </w:p>
        </w:tc>
      </w:tr>
      <w:tr w:rsidR="00C50885" w:rsidRPr="00870DC0" w14:paraId="22E0CA4A"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48" w14:textId="6723DFB5" w:rsidR="00C50885" w:rsidRPr="005E5997" w:rsidRDefault="00A60BFF" w:rsidP="00870DC0">
            <w:pPr>
              <w:pStyle w:val="Bezmezer"/>
              <w:rPr>
                <w:rFonts w:asciiTheme="majorHAnsi" w:hAnsiTheme="majorHAnsi" w:cs="Calibri"/>
              </w:rPr>
            </w:pPr>
            <w:r w:rsidRPr="005E5997">
              <w:rPr>
                <w:rFonts w:asciiTheme="majorHAnsi" w:hAnsiTheme="majorHAnsi" w:cs="Calibri"/>
              </w:rPr>
              <w:t>Cena za AS (</w:t>
            </w:r>
            <w:r w:rsidRPr="005E5997">
              <w:rPr>
                <w:rFonts w:asciiTheme="majorHAnsi" w:hAnsiTheme="majorHAnsi" w:cs="Segoe UI"/>
              </w:rPr>
              <w:t>ve smyslu čl. I</w:t>
            </w:r>
            <w:r w:rsidR="004F161A">
              <w:rPr>
                <w:rFonts w:asciiTheme="majorHAnsi" w:hAnsiTheme="majorHAnsi" w:cs="Segoe UI"/>
              </w:rPr>
              <w:t>II</w:t>
            </w:r>
            <w:r w:rsidRPr="005E5997">
              <w:rPr>
                <w:rFonts w:asciiTheme="majorHAnsi" w:hAnsiTheme="majorHAnsi" w:cs="Segoe UI"/>
              </w:rPr>
              <w:t xml:space="preserve">. odst. </w:t>
            </w:r>
            <w:r w:rsidR="006A029B" w:rsidRPr="005E5997">
              <w:rPr>
                <w:rFonts w:asciiTheme="majorHAnsi" w:hAnsiTheme="majorHAnsi" w:cs="Segoe UI"/>
              </w:rPr>
              <w:t>2</w:t>
            </w:r>
            <w:r w:rsidRPr="005E5997">
              <w:rPr>
                <w:rFonts w:asciiTheme="majorHAnsi" w:hAnsiTheme="majorHAnsi" w:cs="Segoe UI"/>
              </w:rPr>
              <w:t xml:space="preserve"> písm. B/ a ve smyslu přílohy č. 1) </w:t>
            </w:r>
            <w:r w:rsidRPr="005E5997">
              <w:rPr>
                <w:rFonts w:asciiTheme="majorHAnsi" w:hAnsiTheme="majorHAnsi" w:cs="Calibri"/>
              </w:rPr>
              <w:t>bez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49" w14:textId="72BF4064" w:rsidR="00C50885" w:rsidRPr="005E5997" w:rsidRDefault="006C1EA8" w:rsidP="00870DC0">
            <w:pPr>
              <w:pStyle w:val="Bezmezer"/>
              <w:rPr>
                <w:rFonts w:asciiTheme="majorHAnsi" w:hAnsiTheme="majorHAnsi" w:cs="Calibri"/>
              </w:rPr>
            </w:pPr>
            <w:r w:rsidRPr="006C1EA8">
              <w:rPr>
                <w:rFonts w:asciiTheme="majorHAnsi" w:hAnsiTheme="majorHAnsi"/>
                <w:i/>
                <w:iCs/>
                <w:highlight w:val="yellow"/>
              </w:rPr>
              <w:t>/doplní účastník/</w:t>
            </w:r>
          </w:p>
        </w:tc>
      </w:tr>
      <w:tr w:rsidR="00A60BFF" w:rsidRPr="00870DC0" w14:paraId="28D3DCD9"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5E697B5B" w14:textId="10D43BFF" w:rsidR="00A60BFF" w:rsidRPr="005E5997" w:rsidRDefault="00A60BFF" w:rsidP="00870DC0">
            <w:pPr>
              <w:pStyle w:val="Bezmezer"/>
              <w:rPr>
                <w:rFonts w:asciiTheme="majorHAnsi" w:hAnsiTheme="majorHAnsi" w:cs="Calibri"/>
              </w:rPr>
            </w:pPr>
            <w:r w:rsidRPr="005E5997">
              <w:rPr>
                <w:rFonts w:asciiTheme="majorHAnsi" w:hAnsiTheme="majorHAnsi" w:cs="Calibri"/>
              </w:rPr>
              <w:t>Cena za DSP (</w:t>
            </w:r>
            <w:r w:rsidRPr="005E5997">
              <w:rPr>
                <w:rFonts w:asciiTheme="majorHAnsi" w:hAnsiTheme="majorHAnsi" w:cs="Segoe UI"/>
              </w:rPr>
              <w:t xml:space="preserve">ve smyslu čl. </w:t>
            </w:r>
            <w:r w:rsidR="00F819AB" w:rsidRPr="005E5997">
              <w:rPr>
                <w:rFonts w:asciiTheme="majorHAnsi" w:hAnsiTheme="majorHAnsi" w:cs="Segoe UI"/>
              </w:rPr>
              <w:t>III</w:t>
            </w:r>
            <w:r w:rsidRPr="005E5997">
              <w:rPr>
                <w:rFonts w:asciiTheme="majorHAnsi" w:hAnsiTheme="majorHAnsi" w:cs="Segoe UI"/>
              </w:rPr>
              <w:t xml:space="preserve">. odst. </w:t>
            </w:r>
            <w:r w:rsidR="006A029B" w:rsidRPr="005E5997">
              <w:rPr>
                <w:rFonts w:asciiTheme="majorHAnsi" w:hAnsiTheme="majorHAnsi" w:cs="Segoe UI"/>
              </w:rPr>
              <w:t>2</w:t>
            </w:r>
            <w:r w:rsidRPr="005E5997">
              <w:rPr>
                <w:rFonts w:asciiTheme="majorHAnsi" w:hAnsiTheme="majorHAnsi" w:cs="Segoe UI"/>
              </w:rPr>
              <w:t xml:space="preserve"> písm. C/ a ve smyslu přílohy č. 1) </w:t>
            </w:r>
            <w:r w:rsidRPr="005E5997">
              <w:rPr>
                <w:rFonts w:asciiTheme="majorHAnsi" w:hAnsiTheme="majorHAnsi" w:cs="Calibri"/>
              </w:rPr>
              <w:t>bez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FAE327F" w14:textId="27229376" w:rsidR="00A60BFF" w:rsidRPr="005E5997" w:rsidRDefault="006C1EA8" w:rsidP="00870DC0">
            <w:pPr>
              <w:pStyle w:val="Bezmezer"/>
              <w:rPr>
                <w:rFonts w:asciiTheme="majorHAnsi" w:hAnsiTheme="majorHAnsi" w:cs="Calibri"/>
              </w:rPr>
            </w:pPr>
            <w:r w:rsidRPr="006C1EA8">
              <w:rPr>
                <w:rFonts w:asciiTheme="majorHAnsi" w:hAnsiTheme="majorHAnsi"/>
                <w:i/>
                <w:iCs/>
                <w:highlight w:val="yellow"/>
              </w:rPr>
              <w:t>/doplní účastník/</w:t>
            </w:r>
          </w:p>
        </w:tc>
      </w:tr>
      <w:tr w:rsidR="006C76BE" w:rsidRPr="00870DC0" w14:paraId="22E0CA4D"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4B" w14:textId="75F38569" w:rsidR="006C76BE" w:rsidRPr="005E5997" w:rsidRDefault="00A60BFF" w:rsidP="00870DC0">
            <w:pPr>
              <w:pStyle w:val="Bezmezer"/>
              <w:rPr>
                <w:rFonts w:asciiTheme="majorHAnsi" w:hAnsiTheme="majorHAnsi"/>
              </w:rPr>
            </w:pPr>
            <w:r w:rsidRPr="005E5997">
              <w:rPr>
                <w:rFonts w:asciiTheme="majorHAnsi" w:hAnsiTheme="majorHAnsi" w:cs="Calibri"/>
              </w:rPr>
              <w:t>Cena za DPS (</w:t>
            </w:r>
            <w:r w:rsidRPr="005E5997">
              <w:rPr>
                <w:rFonts w:asciiTheme="majorHAnsi" w:hAnsiTheme="majorHAnsi" w:cs="Segoe UI"/>
              </w:rPr>
              <w:t xml:space="preserve">ve smyslu čl. </w:t>
            </w:r>
            <w:r w:rsidR="00F819AB" w:rsidRPr="005E5997">
              <w:rPr>
                <w:rFonts w:asciiTheme="majorHAnsi" w:hAnsiTheme="majorHAnsi" w:cs="Segoe UI"/>
              </w:rPr>
              <w:t>III</w:t>
            </w:r>
            <w:r w:rsidRPr="005E5997">
              <w:rPr>
                <w:rFonts w:asciiTheme="majorHAnsi" w:hAnsiTheme="majorHAnsi" w:cs="Segoe UI"/>
              </w:rPr>
              <w:t xml:space="preserve">. odst. </w:t>
            </w:r>
            <w:r w:rsidR="006A029B" w:rsidRPr="005E5997">
              <w:rPr>
                <w:rFonts w:asciiTheme="majorHAnsi" w:hAnsiTheme="majorHAnsi" w:cs="Segoe UI"/>
              </w:rPr>
              <w:t>2</w:t>
            </w:r>
            <w:r w:rsidRPr="005E5997">
              <w:rPr>
                <w:rFonts w:asciiTheme="majorHAnsi" w:hAnsiTheme="majorHAnsi" w:cs="Segoe UI"/>
              </w:rPr>
              <w:t xml:space="preserve"> písm. D/ a ve smyslu přílohy č. 1) </w:t>
            </w:r>
            <w:r w:rsidRPr="005E5997">
              <w:rPr>
                <w:rFonts w:asciiTheme="majorHAnsi" w:hAnsiTheme="majorHAnsi" w:cs="Calibri"/>
              </w:rPr>
              <w:t>bez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4C" w14:textId="68AC007D" w:rsidR="006C76BE" w:rsidRPr="005E5997" w:rsidRDefault="006C1EA8" w:rsidP="00870DC0">
            <w:pPr>
              <w:pStyle w:val="Bezmezer"/>
              <w:rPr>
                <w:rFonts w:asciiTheme="majorHAnsi" w:hAnsiTheme="majorHAnsi"/>
              </w:rPr>
            </w:pPr>
            <w:r w:rsidRPr="006C1EA8">
              <w:rPr>
                <w:rFonts w:asciiTheme="majorHAnsi" w:hAnsiTheme="majorHAnsi"/>
                <w:i/>
                <w:iCs/>
                <w:highlight w:val="yellow"/>
              </w:rPr>
              <w:t>/doplní účastník/</w:t>
            </w:r>
          </w:p>
        </w:tc>
      </w:tr>
      <w:tr w:rsidR="00A60BFF" w:rsidRPr="00870DC0" w14:paraId="703576E8"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5A3A054" w14:textId="59AB9782" w:rsidR="00A60BFF" w:rsidRPr="005E5997" w:rsidRDefault="00A60BFF" w:rsidP="00870DC0">
            <w:pPr>
              <w:pStyle w:val="Bezmezer"/>
              <w:rPr>
                <w:rFonts w:asciiTheme="majorHAnsi" w:hAnsiTheme="majorHAnsi" w:cs="Calibri"/>
              </w:rPr>
            </w:pPr>
            <w:r w:rsidRPr="005E5997">
              <w:rPr>
                <w:rFonts w:asciiTheme="majorHAnsi" w:hAnsiTheme="majorHAnsi" w:cs="Calibri"/>
              </w:rPr>
              <w:t>Cena za DPI (</w:t>
            </w:r>
            <w:r w:rsidRPr="005E5997">
              <w:rPr>
                <w:rFonts w:asciiTheme="majorHAnsi" w:hAnsiTheme="majorHAnsi" w:cs="Segoe UI"/>
              </w:rPr>
              <w:t xml:space="preserve">ve smyslu čl. </w:t>
            </w:r>
            <w:r w:rsidR="00F819AB" w:rsidRPr="005E5997">
              <w:rPr>
                <w:rFonts w:asciiTheme="majorHAnsi" w:hAnsiTheme="majorHAnsi" w:cs="Segoe UI"/>
              </w:rPr>
              <w:t>III</w:t>
            </w:r>
            <w:r w:rsidRPr="005E5997">
              <w:rPr>
                <w:rFonts w:asciiTheme="majorHAnsi" w:hAnsiTheme="majorHAnsi" w:cs="Segoe UI"/>
              </w:rPr>
              <w:t xml:space="preserve">. odst. </w:t>
            </w:r>
            <w:r w:rsidR="006A029B" w:rsidRPr="005E5997">
              <w:rPr>
                <w:rFonts w:asciiTheme="majorHAnsi" w:hAnsiTheme="majorHAnsi" w:cs="Segoe UI"/>
              </w:rPr>
              <w:t>2</w:t>
            </w:r>
            <w:r w:rsidRPr="005E5997">
              <w:rPr>
                <w:rFonts w:asciiTheme="majorHAnsi" w:hAnsiTheme="majorHAnsi" w:cs="Segoe UI"/>
              </w:rPr>
              <w:t xml:space="preserve"> písm. E/ a ve smyslu přílohy č. 1) </w:t>
            </w:r>
            <w:r w:rsidRPr="005E5997">
              <w:rPr>
                <w:rFonts w:asciiTheme="majorHAnsi" w:hAnsiTheme="majorHAnsi" w:cs="Calibri"/>
              </w:rPr>
              <w:t>bez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4A7349" w14:textId="52743601" w:rsidR="00A60BFF" w:rsidRPr="005E5997" w:rsidRDefault="006C1EA8" w:rsidP="00870DC0">
            <w:pPr>
              <w:pStyle w:val="Bezmezer"/>
              <w:rPr>
                <w:rFonts w:asciiTheme="majorHAnsi" w:hAnsiTheme="majorHAnsi" w:cs="Calibri"/>
              </w:rPr>
            </w:pPr>
            <w:r w:rsidRPr="006C1EA8">
              <w:rPr>
                <w:rFonts w:asciiTheme="majorHAnsi" w:hAnsiTheme="majorHAnsi"/>
                <w:i/>
                <w:iCs/>
                <w:highlight w:val="yellow"/>
              </w:rPr>
              <w:t>/doplní účastník/</w:t>
            </w:r>
          </w:p>
        </w:tc>
      </w:tr>
      <w:tr w:rsidR="00A60BFF" w:rsidRPr="00870DC0" w14:paraId="2B273D9F"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68A3443D" w14:textId="77777777" w:rsidR="00186A03" w:rsidRPr="00A05EAD" w:rsidRDefault="00A60BFF" w:rsidP="00870DC0">
            <w:pPr>
              <w:pStyle w:val="Bezmezer"/>
              <w:rPr>
                <w:rFonts w:asciiTheme="majorHAnsi" w:hAnsiTheme="majorHAnsi" w:cs="Calibri"/>
                <w:b/>
                <w:bCs/>
              </w:rPr>
            </w:pPr>
            <w:r w:rsidRPr="00A05EAD">
              <w:rPr>
                <w:rFonts w:asciiTheme="majorHAnsi" w:hAnsiTheme="majorHAnsi" w:cs="Calibri"/>
                <w:b/>
                <w:bCs/>
              </w:rPr>
              <w:t>Cena celkem v Kč bez DPH</w:t>
            </w:r>
            <w:r w:rsidR="00E7123B" w:rsidRPr="00A05EAD">
              <w:rPr>
                <w:rFonts w:asciiTheme="majorHAnsi" w:hAnsiTheme="majorHAnsi" w:cs="Calibri"/>
                <w:b/>
                <w:bCs/>
              </w:rPr>
              <w:t xml:space="preserve"> </w:t>
            </w:r>
          </w:p>
          <w:p w14:paraId="6E78B277" w14:textId="7F22DF21" w:rsidR="00A60BFF" w:rsidRPr="005E5997" w:rsidRDefault="00186A03" w:rsidP="00870DC0">
            <w:pPr>
              <w:pStyle w:val="Bezmezer"/>
              <w:rPr>
                <w:rFonts w:asciiTheme="majorHAnsi" w:hAnsiTheme="majorHAnsi" w:cs="Calibri"/>
              </w:rPr>
            </w:pPr>
            <w:r w:rsidRPr="005E5997">
              <w:rPr>
                <w:rFonts w:asciiTheme="majorHAnsi" w:hAnsiTheme="majorHAnsi" w:cs="Calibri"/>
              </w:rPr>
              <w:t>*</w:t>
            </w:r>
            <w:r w:rsidR="00FF0C27" w:rsidRPr="005E5997">
              <w:rPr>
                <w:rFonts w:asciiTheme="majorHAnsi" w:hAnsiTheme="majorHAnsi" w:cs="Calibri"/>
                <w:i/>
                <w:iCs/>
              </w:rPr>
              <w:t>cena za všechn</w:t>
            </w:r>
            <w:r w:rsidRPr="005E5997">
              <w:rPr>
                <w:rFonts w:asciiTheme="majorHAnsi" w:hAnsiTheme="majorHAnsi" w:cs="Calibri"/>
                <w:i/>
                <w:iCs/>
              </w:rPr>
              <w:t>y</w:t>
            </w:r>
            <w:r w:rsidR="00A05EAD">
              <w:rPr>
                <w:rFonts w:asciiTheme="majorHAnsi" w:hAnsiTheme="majorHAnsi" w:cs="Calibri"/>
                <w:i/>
                <w:iCs/>
              </w:rPr>
              <w:t xml:space="preserve"> výše uvedené </w:t>
            </w:r>
            <w:r w:rsidR="00FF0C27" w:rsidRPr="005E5997">
              <w:rPr>
                <w:rFonts w:asciiTheme="majorHAnsi" w:hAnsiTheme="majorHAnsi" w:cs="Calibri"/>
                <w:i/>
                <w:iCs/>
              </w:rPr>
              <w:t xml:space="preserve">dílčí </w:t>
            </w:r>
            <w:r w:rsidRPr="005E5997">
              <w:rPr>
                <w:rFonts w:asciiTheme="majorHAnsi" w:hAnsiTheme="majorHAnsi" w:cs="Calibri"/>
                <w:i/>
                <w:iCs/>
              </w:rPr>
              <w:t>části projektové dokumentace</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7636505" w14:textId="32796514" w:rsidR="00A60BFF" w:rsidRPr="005E5997" w:rsidRDefault="006C1EA8" w:rsidP="00870DC0">
            <w:pPr>
              <w:pStyle w:val="Bezmezer"/>
              <w:rPr>
                <w:rFonts w:asciiTheme="majorHAnsi" w:hAnsiTheme="majorHAnsi" w:cs="Calibri"/>
              </w:rPr>
            </w:pPr>
            <w:r w:rsidRPr="006C1EA8">
              <w:rPr>
                <w:rFonts w:asciiTheme="majorHAnsi" w:hAnsiTheme="majorHAnsi"/>
                <w:i/>
                <w:iCs/>
                <w:highlight w:val="yellow"/>
              </w:rPr>
              <w:t>/doplní účastník/</w:t>
            </w:r>
          </w:p>
        </w:tc>
      </w:tr>
      <w:tr w:rsidR="006C76BE" w:rsidRPr="00870DC0" w14:paraId="22E0CA50"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4E" w14:textId="77777777" w:rsidR="006C76BE" w:rsidRPr="005E5997" w:rsidRDefault="006C76BE" w:rsidP="00870DC0">
            <w:pPr>
              <w:pStyle w:val="Bezmezer"/>
              <w:rPr>
                <w:rFonts w:asciiTheme="majorHAnsi" w:hAnsiTheme="majorHAnsi"/>
              </w:rPr>
            </w:pPr>
            <w:r w:rsidRPr="005E5997">
              <w:rPr>
                <w:rFonts w:asciiTheme="majorHAnsi" w:hAnsiTheme="majorHAnsi" w:cs="Calibri"/>
              </w:rPr>
              <w:t xml:space="preserve">Sazba DPH v % </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4F" w14:textId="630460D8" w:rsidR="006C76BE" w:rsidRPr="005E5997" w:rsidRDefault="006C1EA8" w:rsidP="00870DC0">
            <w:pPr>
              <w:pStyle w:val="Bezmezer"/>
              <w:rPr>
                <w:rFonts w:asciiTheme="majorHAnsi" w:hAnsiTheme="majorHAnsi"/>
              </w:rPr>
            </w:pPr>
            <w:r w:rsidRPr="006C1EA8">
              <w:rPr>
                <w:rFonts w:asciiTheme="majorHAnsi" w:hAnsiTheme="majorHAnsi"/>
                <w:i/>
                <w:iCs/>
                <w:highlight w:val="yellow"/>
              </w:rPr>
              <w:t>/doplní účastník/</w:t>
            </w:r>
          </w:p>
        </w:tc>
      </w:tr>
      <w:tr w:rsidR="006C76BE" w:rsidRPr="00870DC0" w14:paraId="22E0CA53"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51" w14:textId="77777777" w:rsidR="006C76BE" w:rsidRPr="005E5997" w:rsidRDefault="006C76BE" w:rsidP="00870DC0">
            <w:pPr>
              <w:pStyle w:val="Bezmezer"/>
              <w:rPr>
                <w:rFonts w:asciiTheme="majorHAnsi" w:hAnsiTheme="majorHAnsi"/>
              </w:rPr>
            </w:pPr>
            <w:r w:rsidRPr="005E5997">
              <w:rPr>
                <w:rFonts w:asciiTheme="majorHAnsi" w:hAnsiTheme="majorHAnsi" w:cs="Calibri"/>
              </w:rPr>
              <w:t>Částka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52" w14:textId="0BAD3624" w:rsidR="006C76BE" w:rsidRPr="005E5997" w:rsidRDefault="006C1EA8" w:rsidP="00870DC0">
            <w:pPr>
              <w:pStyle w:val="Bezmezer"/>
              <w:rPr>
                <w:rFonts w:asciiTheme="majorHAnsi" w:hAnsiTheme="majorHAnsi"/>
              </w:rPr>
            </w:pPr>
            <w:r w:rsidRPr="006C1EA8">
              <w:rPr>
                <w:rFonts w:asciiTheme="majorHAnsi" w:hAnsiTheme="majorHAnsi"/>
                <w:i/>
                <w:iCs/>
                <w:highlight w:val="yellow"/>
              </w:rPr>
              <w:t>/doplní účastník/</w:t>
            </w:r>
          </w:p>
        </w:tc>
      </w:tr>
      <w:tr w:rsidR="006C76BE" w:rsidRPr="00870DC0" w14:paraId="22E0CA56"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22E0CA54" w14:textId="77777777" w:rsidR="006C76BE" w:rsidRPr="005E5997" w:rsidRDefault="006C76BE" w:rsidP="00870DC0">
            <w:pPr>
              <w:pStyle w:val="Bezmezer"/>
              <w:rPr>
                <w:rFonts w:asciiTheme="majorHAnsi" w:hAnsiTheme="majorHAnsi"/>
              </w:rPr>
            </w:pPr>
            <w:r w:rsidRPr="005E5997">
              <w:rPr>
                <w:rFonts w:asciiTheme="majorHAnsi" w:hAnsiTheme="majorHAnsi" w:cs="Calibri"/>
              </w:rPr>
              <w:t xml:space="preserve">Cena za dílo </w:t>
            </w:r>
            <w:r w:rsidR="00C50885" w:rsidRPr="005E5997">
              <w:rPr>
                <w:rFonts w:asciiTheme="majorHAnsi" w:hAnsiTheme="majorHAnsi" w:cs="Calibri"/>
              </w:rPr>
              <w:t xml:space="preserve">celkem </w:t>
            </w:r>
            <w:r w:rsidRPr="005E5997">
              <w:rPr>
                <w:rFonts w:asciiTheme="majorHAnsi" w:hAnsiTheme="majorHAnsi" w:cs="Calibri"/>
              </w:rPr>
              <w:t>včetně DPH v Kč</w:t>
            </w:r>
          </w:p>
        </w:tc>
        <w:tc>
          <w:tcPr>
            <w:tcW w:w="337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2E0CA55" w14:textId="4E3031D0" w:rsidR="006C76BE" w:rsidRPr="005E5997" w:rsidRDefault="006C1EA8" w:rsidP="00870DC0">
            <w:pPr>
              <w:pStyle w:val="Bezmezer"/>
              <w:rPr>
                <w:rFonts w:asciiTheme="majorHAnsi" w:hAnsiTheme="majorHAnsi"/>
              </w:rPr>
            </w:pPr>
            <w:r w:rsidRPr="006C1EA8">
              <w:rPr>
                <w:rFonts w:asciiTheme="majorHAnsi" w:hAnsiTheme="majorHAnsi"/>
                <w:i/>
                <w:iCs/>
                <w:highlight w:val="yellow"/>
              </w:rPr>
              <w:t>/doplní účastník/</w:t>
            </w:r>
          </w:p>
        </w:tc>
      </w:tr>
    </w:tbl>
    <w:p w14:paraId="22E0CA57" w14:textId="77777777" w:rsidR="006C76BE" w:rsidRDefault="006C76BE" w:rsidP="00870DC0">
      <w:pPr>
        <w:pStyle w:val="Bezmezer"/>
        <w:rPr>
          <w:rFonts w:asciiTheme="majorHAnsi" w:hAnsiTheme="majorHAnsi" w:cs="Calibri"/>
        </w:rPr>
      </w:pPr>
    </w:p>
    <w:tbl>
      <w:tblPr>
        <w:tblW w:w="8339" w:type="dxa"/>
        <w:tblInd w:w="812" w:type="dxa"/>
        <w:tblLayout w:type="fixed"/>
        <w:tblLook w:val="0000" w:firstRow="0" w:lastRow="0" w:firstColumn="0" w:lastColumn="0" w:noHBand="0" w:noVBand="0"/>
      </w:tblPr>
      <w:tblGrid>
        <w:gridCol w:w="4966"/>
        <w:gridCol w:w="3373"/>
      </w:tblGrid>
      <w:tr w:rsidR="00081D8C" w:rsidRPr="00870DC0" w14:paraId="78FC77DF" w14:textId="77777777" w:rsidTr="005E5997">
        <w:trPr>
          <w:trHeight w:val="478"/>
        </w:trPr>
        <w:tc>
          <w:tcPr>
            <w:tcW w:w="4966" w:type="dxa"/>
            <w:tcBorders>
              <w:top w:val="single" w:sz="4" w:space="0" w:color="000000"/>
              <w:left w:val="single" w:sz="4" w:space="0" w:color="000000"/>
              <w:bottom w:val="single" w:sz="4" w:space="0" w:color="000000"/>
            </w:tcBorders>
            <w:shd w:val="clear" w:color="auto" w:fill="F2F2F2" w:themeFill="background1" w:themeFillShade="F2"/>
            <w:vAlign w:val="center"/>
          </w:tcPr>
          <w:p w14:paraId="47D7A834" w14:textId="6EED01E6" w:rsidR="00081D8C" w:rsidRPr="0035094B" w:rsidRDefault="00081D8C" w:rsidP="00603B7C">
            <w:pPr>
              <w:pStyle w:val="Bezmezer"/>
              <w:rPr>
                <w:rFonts w:asciiTheme="majorHAnsi" w:hAnsiTheme="majorHAnsi" w:cs="Calibri"/>
              </w:rPr>
            </w:pPr>
            <w:r w:rsidRPr="0035094B">
              <w:rPr>
                <w:rFonts w:asciiTheme="majorHAnsi" w:hAnsiTheme="majorHAnsi" w:cs="Calibri"/>
                <w:b/>
                <w:bCs/>
              </w:rPr>
              <w:t>Cena za AD</w:t>
            </w:r>
            <w:r w:rsidRPr="0035094B">
              <w:rPr>
                <w:rFonts w:asciiTheme="majorHAnsi" w:hAnsiTheme="majorHAnsi" w:cs="Calibri"/>
              </w:rPr>
              <w:t xml:space="preserve"> (</w:t>
            </w:r>
            <w:r w:rsidRPr="0035094B">
              <w:rPr>
                <w:rFonts w:asciiTheme="majorHAnsi" w:hAnsiTheme="majorHAnsi" w:cs="Segoe UI"/>
              </w:rPr>
              <w:t xml:space="preserve">ve smyslu čl. III. odst. 5 a ve smyslu přílohy č. 1) </w:t>
            </w:r>
            <w:r w:rsidR="00A81CC4" w:rsidRPr="0035094B">
              <w:rPr>
                <w:rFonts w:asciiTheme="majorHAnsi" w:hAnsiTheme="majorHAnsi" w:cs="Segoe UI"/>
              </w:rPr>
              <w:t>v rozsahu jednotkové ceny za 1 člověkohodinu v Kč bez DPH</w:t>
            </w:r>
          </w:p>
        </w:tc>
        <w:tc>
          <w:tcPr>
            <w:tcW w:w="3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CAA42" w14:textId="79809075" w:rsidR="00081D8C" w:rsidRPr="0035094B" w:rsidRDefault="006C1EA8" w:rsidP="00603B7C">
            <w:pPr>
              <w:pStyle w:val="Bezmezer"/>
              <w:rPr>
                <w:rFonts w:asciiTheme="majorHAnsi" w:hAnsiTheme="majorHAnsi"/>
                <w:i/>
                <w:iCs/>
              </w:rPr>
            </w:pPr>
            <w:r w:rsidRPr="006C1EA8">
              <w:rPr>
                <w:rFonts w:asciiTheme="majorHAnsi" w:hAnsiTheme="majorHAnsi"/>
                <w:i/>
                <w:iCs/>
                <w:highlight w:val="yellow"/>
              </w:rPr>
              <w:t>/doplní účastník/</w:t>
            </w:r>
          </w:p>
        </w:tc>
      </w:tr>
    </w:tbl>
    <w:p w14:paraId="3D6605FC" w14:textId="77777777" w:rsidR="00186A03" w:rsidRDefault="00186A03" w:rsidP="00870DC0">
      <w:pPr>
        <w:pStyle w:val="Bezmezer"/>
        <w:rPr>
          <w:rFonts w:asciiTheme="majorHAnsi" w:hAnsiTheme="majorHAnsi" w:cs="Calibri"/>
        </w:rPr>
      </w:pPr>
    </w:p>
    <w:p w14:paraId="22E0CA58" w14:textId="23598C3F" w:rsidR="008139BE" w:rsidRPr="00870DC0" w:rsidRDefault="008139BE" w:rsidP="00870DC0">
      <w:pPr>
        <w:pStyle w:val="Bezmezer"/>
        <w:rPr>
          <w:rFonts w:asciiTheme="majorHAnsi" w:hAnsiTheme="majorHAnsi" w:cs="Calibri"/>
        </w:rPr>
      </w:pPr>
      <w:r w:rsidRPr="00870DC0">
        <w:rPr>
          <w:rFonts w:asciiTheme="majorHAnsi" w:hAnsiTheme="majorHAnsi" w:cs="Calibri"/>
        </w:rPr>
        <w:lastRenderedPageBreak/>
        <w:t>2</w:t>
      </w:r>
      <w:r w:rsidR="006C76BE" w:rsidRPr="00870DC0">
        <w:rPr>
          <w:rFonts w:asciiTheme="majorHAnsi" w:hAnsiTheme="majorHAnsi" w:cs="Calibri"/>
        </w:rPr>
        <w:t>/</w:t>
      </w:r>
      <w:r w:rsidR="006C76BE" w:rsidRPr="00870DC0">
        <w:rPr>
          <w:rFonts w:asciiTheme="majorHAnsi" w:hAnsiTheme="majorHAnsi" w:cs="Calibri"/>
        </w:rPr>
        <w:tab/>
        <w:t xml:space="preserve">Sjednaná cena obsahuje veškeré náklady a zisk zhotovitele nezbytné k řádnému </w:t>
      </w:r>
      <w:r w:rsidR="006C76BE" w:rsidRPr="00870DC0">
        <w:rPr>
          <w:rFonts w:asciiTheme="majorHAnsi" w:hAnsiTheme="majorHAnsi" w:cs="Calibri"/>
        </w:rPr>
        <w:br/>
        <w:t xml:space="preserve">a včasnému provedení díla. </w:t>
      </w:r>
    </w:p>
    <w:p w14:paraId="22E0CA59" w14:textId="77777777" w:rsidR="008139BE" w:rsidRPr="00870DC0" w:rsidRDefault="008139BE" w:rsidP="00870DC0">
      <w:pPr>
        <w:pStyle w:val="Bezmezer"/>
        <w:rPr>
          <w:rFonts w:asciiTheme="majorHAnsi" w:hAnsiTheme="majorHAnsi" w:cs="Calibri"/>
        </w:rPr>
      </w:pPr>
    </w:p>
    <w:p w14:paraId="38FF4A37" w14:textId="77777777" w:rsidR="00026303" w:rsidRPr="00870DC0" w:rsidRDefault="008139BE" w:rsidP="00870DC0">
      <w:pPr>
        <w:pStyle w:val="Bezmezer"/>
        <w:rPr>
          <w:rFonts w:asciiTheme="majorHAnsi" w:hAnsiTheme="majorHAnsi"/>
        </w:rPr>
      </w:pPr>
      <w:r w:rsidRPr="00870DC0">
        <w:rPr>
          <w:rFonts w:asciiTheme="majorHAnsi" w:hAnsiTheme="majorHAnsi" w:cs="Calibri"/>
        </w:rPr>
        <w:t>3/</w:t>
      </w:r>
      <w:r w:rsidRPr="00870DC0">
        <w:rPr>
          <w:rFonts w:asciiTheme="majorHAnsi" w:hAnsiTheme="majorHAnsi" w:cs="Calibri"/>
        </w:rPr>
        <w:tab/>
      </w:r>
      <w:r w:rsidRPr="00870DC0">
        <w:rPr>
          <w:rFonts w:asciiTheme="majorHAnsi" w:hAnsiTheme="majorHAnsi"/>
        </w:rPr>
        <w:t xml:space="preserve">Cena za poskytnutí plnění zhotovitele dle této smlouvy, jakož i ceny a úplaty za poskytnutí jednotlivých částí plnění zhotovitelem dle této smlouvy, zahrnují odměnu zhotovitele za poskytnutí objednateli výhradních licencí k výsledkům tvůrčí činnosti zhotovitele dle této smlouvy a jejich hmotnému zachycení </w:t>
      </w:r>
      <w:r w:rsidR="00160D6A" w:rsidRPr="00870DC0">
        <w:rPr>
          <w:rFonts w:asciiTheme="majorHAnsi" w:hAnsiTheme="majorHAnsi"/>
        </w:rPr>
        <w:t>v zpracovaných projektových dokumentacích</w:t>
      </w:r>
      <w:r w:rsidRPr="00870DC0">
        <w:rPr>
          <w:rFonts w:asciiTheme="majorHAnsi" w:hAnsiTheme="majorHAnsi"/>
        </w:rPr>
        <w:t>.</w:t>
      </w:r>
      <w:r w:rsidR="00764803" w:rsidRPr="00870DC0">
        <w:rPr>
          <w:rFonts w:asciiTheme="majorHAnsi" w:hAnsiTheme="majorHAnsi"/>
        </w:rPr>
        <w:t xml:space="preserve"> </w:t>
      </w:r>
    </w:p>
    <w:p w14:paraId="002B034E" w14:textId="77777777" w:rsidR="00026303" w:rsidRPr="00870DC0" w:rsidRDefault="00026303" w:rsidP="00870DC0">
      <w:pPr>
        <w:pStyle w:val="Bezmezer"/>
        <w:rPr>
          <w:rFonts w:asciiTheme="majorHAnsi" w:hAnsiTheme="majorHAnsi"/>
        </w:rPr>
      </w:pPr>
    </w:p>
    <w:p w14:paraId="2192925F" w14:textId="108568D6" w:rsidR="00D73D53" w:rsidRPr="00870DC0" w:rsidRDefault="00026303" w:rsidP="00870DC0">
      <w:pPr>
        <w:pStyle w:val="Bezmezer"/>
        <w:rPr>
          <w:rFonts w:asciiTheme="majorHAnsi" w:hAnsiTheme="majorHAnsi"/>
        </w:rPr>
      </w:pPr>
      <w:r w:rsidRPr="00870DC0">
        <w:rPr>
          <w:rFonts w:asciiTheme="majorHAnsi" w:hAnsiTheme="majorHAnsi"/>
        </w:rPr>
        <w:t>4/</w:t>
      </w:r>
      <w:r w:rsidRPr="00870DC0">
        <w:rPr>
          <w:rFonts w:asciiTheme="majorHAnsi" w:hAnsiTheme="majorHAnsi"/>
        </w:rPr>
        <w:tab/>
        <w:t xml:space="preserve">Cena za poskytnutí plnění zhotovitele dle této smlouvy </w:t>
      </w:r>
      <w:r w:rsidR="00764803" w:rsidRPr="00870DC0">
        <w:rPr>
          <w:rFonts w:asciiTheme="majorHAnsi" w:hAnsiTheme="majorHAnsi"/>
        </w:rPr>
        <w:t xml:space="preserve">obsahují mimo vlastní provedení prací zejména i náklady na organizační a koordinační činnost, náklady na dopravu, náklady na vyhotovení požadovaných dokladů, provedení požadovaných průzkumů a zkoušek, provozní náklady (mj. též náklady spojené s pochůzkami po úřadech, schvalovacími řízeními apod.), pojištění, daně apod. Pro odstranění pochybností se stanoví, že součástí ceny za předmět plnění </w:t>
      </w:r>
      <w:r w:rsidR="002161C6" w:rsidRPr="00870DC0">
        <w:rPr>
          <w:rFonts w:asciiTheme="majorHAnsi" w:hAnsiTheme="majorHAnsi"/>
        </w:rPr>
        <w:t>s</w:t>
      </w:r>
      <w:r w:rsidR="00764803" w:rsidRPr="00870DC0">
        <w:rPr>
          <w:rFonts w:asciiTheme="majorHAnsi" w:hAnsiTheme="majorHAnsi"/>
        </w:rPr>
        <w:t xml:space="preserve">mlouvy nejsou poplatky správcům sítí, které uhradí </w:t>
      </w:r>
      <w:r w:rsidR="002161C6" w:rsidRPr="00870DC0">
        <w:rPr>
          <w:rFonts w:asciiTheme="majorHAnsi" w:hAnsiTheme="majorHAnsi"/>
        </w:rPr>
        <w:t>o</w:t>
      </w:r>
      <w:r w:rsidR="00764803" w:rsidRPr="00870DC0">
        <w:rPr>
          <w:rFonts w:asciiTheme="majorHAnsi" w:hAnsiTheme="majorHAnsi"/>
        </w:rPr>
        <w:t>bjednatel.</w:t>
      </w:r>
    </w:p>
    <w:p w14:paraId="76876BB9" w14:textId="77777777" w:rsidR="00D73D53" w:rsidRPr="00870DC0" w:rsidRDefault="00D73D53" w:rsidP="00870DC0">
      <w:pPr>
        <w:pStyle w:val="Bezmezer"/>
        <w:rPr>
          <w:rFonts w:asciiTheme="majorHAnsi" w:hAnsiTheme="majorHAnsi" w:cs="Calibri"/>
        </w:rPr>
      </w:pPr>
    </w:p>
    <w:p w14:paraId="6A43D0EB" w14:textId="2E5E1C1B" w:rsidR="00D73D53" w:rsidRPr="00870DC0" w:rsidRDefault="00026303" w:rsidP="00870DC0">
      <w:pPr>
        <w:pStyle w:val="Bezmezer"/>
        <w:rPr>
          <w:rFonts w:asciiTheme="majorHAnsi" w:hAnsiTheme="majorHAnsi" w:cs="Calibri"/>
        </w:rPr>
      </w:pPr>
      <w:r w:rsidRPr="00870DC0">
        <w:rPr>
          <w:rFonts w:asciiTheme="majorHAnsi" w:hAnsiTheme="majorHAnsi" w:cs="Calibri"/>
        </w:rPr>
        <w:t>5</w:t>
      </w:r>
      <w:r w:rsidR="00D73D53" w:rsidRPr="00870DC0">
        <w:rPr>
          <w:rFonts w:asciiTheme="majorHAnsi" w:hAnsiTheme="majorHAnsi" w:cs="Calibri"/>
        </w:rPr>
        <w:t>/</w:t>
      </w:r>
      <w:r w:rsidR="00D73D53" w:rsidRPr="00870DC0">
        <w:rPr>
          <w:rFonts w:asciiTheme="majorHAnsi" w:hAnsiTheme="majorHAnsi" w:cs="Calibri"/>
        </w:rPr>
        <w:tab/>
      </w:r>
      <w:r w:rsidR="00D73D53" w:rsidRPr="00870DC0">
        <w:rPr>
          <w:rFonts w:asciiTheme="majorHAnsi" w:hAnsiTheme="majorHAnsi" w:cs="Segoe UI"/>
        </w:rPr>
        <w:t xml:space="preserve">Výše cen za poskytnutí jednotlivých částí plnění </w:t>
      </w:r>
      <w:r w:rsidR="00160D6A" w:rsidRPr="00870DC0">
        <w:rPr>
          <w:rFonts w:asciiTheme="majorHAnsi" w:hAnsiTheme="majorHAnsi" w:cs="Segoe UI"/>
        </w:rPr>
        <w:t>z</w:t>
      </w:r>
      <w:r w:rsidR="00D73D53" w:rsidRPr="00870DC0">
        <w:rPr>
          <w:rFonts w:asciiTheme="majorHAnsi" w:hAnsiTheme="majorHAnsi" w:cs="Segoe UI"/>
        </w:rPr>
        <w:t xml:space="preserve">hotovitelem dle této </w:t>
      </w:r>
      <w:r w:rsidR="00160D6A" w:rsidRPr="00870DC0">
        <w:rPr>
          <w:rFonts w:asciiTheme="majorHAnsi" w:hAnsiTheme="majorHAnsi" w:cs="Segoe UI"/>
        </w:rPr>
        <w:t>s</w:t>
      </w:r>
      <w:r w:rsidR="00D73D53" w:rsidRPr="00870DC0">
        <w:rPr>
          <w:rFonts w:asciiTheme="majorHAnsi" w:hAnsiTheme="majorHAnsi" w:cs="Segoe UI"/>
        </w:rPr>
        <w:t xml:space="preserve">mlouvy jsou nejvýše přípustné a tyto je možno překročit pouze v případě zvýšení sazby DPH v rozsahu zákonné změny výše sazby DPH, z důvodu potřeby provedení dodatečných prací či změn díla, které budou provedeny v souladu s § 222 ZZVZ. </w:t>
      </w:r>
    </w:p>
    <w:p w14:paraId="22E0CA60" w14:textId="46B2C0C1" w:rsidR="006C76BE" w:rsidRPr="00870DC0" w:rsidRDefault="006C76BE" w:rsidP="00870DC0">
      <w:pPr>
        <w:pStyle w:val="Bezmezer"/>
        <w:rPr>
          <w:rFonts w:asciiTheme="majorHAnsi" w:hAnsiTheme="majorHAnsi" w:cs="Calibri"/>
        </w:rPr>
      </w:pPr>
    </w:p>
    <w:p w14:paraId="22E0CA61" w14:textId="39413A31" w:rsidR="006C76BE" w:rsidRPr="00870DC0" w:rsidRDefault="00026303" w:rsidP="00870DC0">
      <w:pPr>
        <w:pStyle w:val="Bezmezer"/>
        <w:rPr>
          <w:rFonts w:asciiTheme="majorHAnsi" w:hAnsiTheme="majorHAnsi" w:cs="Calibri"/>
        </w:rPr>
      </w:pPr>
      <w:r w:rsidRPr="00870DC0">
        <w:rPr>
          <w:rFonts w:asciiTheme="majorHAnsi" w:hAnsiTheme="majorHAnsi" w:cs="Calibri"/>
        </w:rPr>
        <w:t>6</w:t>
      </w:r>
      <w:r w:rsidR="006C76BE" w:rsidRPr="00870DC0">
        <w:rPr>
          <w:rFonts w:asciiTheme="majorHAnsi" w:hAnsiTheme="majorHAnsi" w:cs="Calibri"/>
        </w:rPr>
        <w:t>/</w:t>
      </w:r>
      <w:r w:rsidR="006C76BE" w:rsidRPr="00870DC0">
        <w:rPr>
          <w:rFonts w:asciiTheme="majorHAnsi" w:hAnsiTheme="majorHAnsi" w:cs="Calibri"/>
        </w:rPr>
        <w:tab/>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06C73DBE" w14:textId="77777777" w:rsidR="00EB2EA3" w:rsidRPr="00870DC0" w:rsidRDefault="00EB2EA3" w:rsidP="00870DC0">
      <w:pPr>
        <w:pStyle w:val="Bezmezer"/>
        <w:rPr>
          <w:rFonts w:asciiTheme="majorHAnsi" w:hAnsiTheme="majorHAnsi" w:cs="Calibri"/>
        </w:rPr>
      </w:pPr>
    </w:p>
    <w:p w14:paraId="05F1E033" w14:textId="4FBE6C22" w:rsidR="00EB2EA3" w:rsidRPr="00870DC0" w:rsidRDefault="00026303" w:rsidP="00870DC0">
      <w:pPr>
        <w:pStyle w:val="Bezmezer"/>
        <w:rPr>
          <w:rFonts w:asciiTheme="majorHAnsi" w:hAnsiTheme="majorHAnsi"/>
        </w:rPr>
      </w:pPr>
      <w:r w:rsidRPr="00870DC0">
        <w:rPr>
          <w:rFonts w:asciiTheme="majorHAnsi" w:hAnsiTheme="majorHAnsi"/>
        </w:rPr>
        <w:t>7</w:t>
      </w:r>
      <w:r w:rsidR="00EB2EA3" w:rsidRPr="00870DC0">
        <w:rPr>
          <w:rFonts w:asciiTheme="majorHAnsi" w:hAnsiTheme="majorHAnsi"/>
        </w:rPr>
        <w:t>/</w:t>
      </w:r>
      <w:r w:rsidR="00EB2EA3" w:rsidRPr="00870DC0">
        <w:rPr>
          <w:rFonts w:asciiTheme="majorHAnsi" w:hAnsiTheme="majorHAnsi"/>
        </w:rPr>
        <w:tab/>
        <w:t>Cena za poskytnutí plnění zhotovitele dle smlouvy bude hrazena postupně po ukončení jednotlivých částí plnění</w:t>
      </w:r>
      <w:r w:rsidR="00A60BFF">
        <w:rPr>
          <w:rFonts w:asciiTheme="majorHAnsi" w:hAnsiTheme="majorHAnsi"/>
        </w:rPr>
        <w:t xml:space="preserve"> (dílčích projektových dokumentací).</w:t>
      </w:r>
    </w:p>
    <w:p w14:paraId="22E0CA62" w14:textId="77777777" w:rsidR="00801F3D" w:rsidRPr="00870DC0" w:rsidRDefault="00801F3D" w:rsidP="00870DC0">
      <w:pPr>
        <w:pStyle w:val="Bezmezer"/>
        <w:rPr>
          <w:rFonts w:asciiTheme="majorHAnsi" w:hAnsiTheme="majorHAnsi" w:cs="Calibri"/>
        </w:rPr>
      </w:pPr>
    </w:p>
    <w:p w14:paraId="22E0CA63" w14:textId="68FCC121" w:rsidR="006C76BE" w:rsidRPr="00A60BFF" w:rsidRDefault="006C76BE" w:rsidP="00A60BFF">
      <w:pPr>
        <w:pStyle w:val="Bezmezer"/>
        <w:jc w:val="center"/>
        <w:rPr>
          <w:rFonts w:asciiTheme="majorHAnsi" w:hAnsiTheme="majorHAnsi"/>
          <w:b/>
          <w:bCs/>
        </w:rPr>
      </w:pPr>
      <w:r w:rsidRPr="00A60BFF">
        <w:rPr>
          <w:rFonts w:asciiTheme="majorHAnsi" w:hAnsiTheme="majorHAnsi"/>
          <w:b/>
          <w:bCs/>
        </w:rPr>
        <w:t>VII.</w:t>
      </w:r>
      <w:r w:rsidRPr="00A60BFF">
        <w:rPr>
          <w:rFonts w:asciiTheme="majorHAnsi" w:hAnsiTheme="majorHAnsi"/>
          <w:b/>
          <w:bCs/>
        </w:rPr>
        <w:tab/>
        <w:t>PLATEBNÍ PODMÍNKY</w:t>
      </w:r>
    </w:p>
    <w:p w14:paraId="22E0CA64" w14:textId="77777777" w:rsidR="006C76BE" w:rsidRPr="00870DC0" w:rsidRDefault="006C76BE" w:rsidP="00870DC0">
      <w:pPr>
        <w:pStyle w:val="Bezmezer"/>
        <w:rPr>
          <w:rFonts w:asciiTheme="majorHAnsi" w:hAnsiTheme="majorHAnsi" w:cs="Calibri"/>
        </w:rPr>
      </w:pPr>
    </w:p>
    <w:p w14:paraId="22E0CA65" w14:textId="77A6ED1E" w:rsidR="006C76BE" w:rsidRPr="00870DC0" w:rsidRDefault="006C76BE" w:rsidP="00870DC0">
      <w:pPr>
        <w:pStyle w:val="Bezmezer"/>
        <w:rPr>
          <w:rFonts w:asciiTheme="majorHAnsi" w:hAnsiTheme="majorHAnsi"/>
        </w:rPr>
      </w:pPr>
      <w:r w:rsidRPr="00870DC0">
        <w:rPr>
          <w:rFonts w:asciiTheme="majorHAnsi" w:hAnsiTheme="majorHAnsi" w:cs="Calibri"/>
        </w:rPr>
        <w:t>1/</w:t>
      </w:r>
      <w:r w:rsidRPr="00870DC0">
        <w:rPr>
          <w:rFonts w:asciiTheme="majorHAnsi" w:hAnsiTheme="majorHAnsi" w:cs="Calibri"/>
        </w:rPr>
        <w:tab/>
        <w:t xml:space="preserve">Objednatel neposkytne </w:t>
      </w:r>
      <w:r w:rsidR="0018469C" w:rsidRPr="00870DC0">
        <w:rPr>
          <w:rFonts w:asciiTheme="majorHAnsi" w:hAnsiTheme="majorHAnsi" w:cs="Calibri"/>
        </w:rPr>
        <w:t>z</w:t>
      </w:r>
      <w:r w:rsidRPr="00870DC0">
        <w:rPr>
          <w:rFonts w:asciiTheme="majorHAnsi" w:hAnsiTheme="majorHAnsi" w:cs="Calibri"/>
        </w:rPr>
        <w:t>hotoviteli zálohu.</w:t>
      </w:r>
    </w:p>
    <w:p w14:paraId="22E0CA66" w14:textId="77777777" w:rsidR="006C76BE" w:rsidRPr="00870DC0" w:rsidRDefault="006C76BE" w:rsidP="00870DC0">
      <w:pPr>
        <w:pStyle w:val="Bezmezer"/>
        <w:rPr>
          <w:rFonts w:asciiTheme="majorHAnsi" w:hAnsiTheme="majorHAnsi" w:cs="Calibri"/>
          <w:color w:val="1F497D"/>
        </w:rPr>
      </w:pPr>
    </w:p>
    <w:p w14:paraId="22E0CA67" w14:textId="72080ED8" w:rsidR="0046535B" w:rsidRPr="00870DC0" w:rsidRDefault="006C76BE" w:rsidP="00870DC0">
      <w:pPr>
        <w:pStyle w:val="Bezmezer"/>
        <w:rPr>
          <w:rFonts w:asciiTheme="majorHAnsi" w:hAnsiTheme="majorHAnsi" w:cs="Calibri"/>
        </w:rPr>
      </w:pPr>
      <w:r w:rsidRPr="00870DC0">
        <w:rPr>
          <w:rFonts w:asciiTheme="majorHAnsi" w:hAnsiTheme="majorHAnsi" w:cs="Calibri"/>
        </w:rPr>
        <w:t>2/</w:t>
      </w:r>
      <w:r w:rsidRPr="00870DC0">
        <w:rPr>
          <w:rFonts w:asciiTheme="majorHAnsi" w:hAnsiTheme="majorHAnsi" w:cs="Calibri"/>
        </w:rPr>
        <w:tab/>
        <w:t xml:space="preserve">Cena za dílo bude uhrazena </w:t>
      </w:r>
      <w:r w:rsidR="0046535B" w:rsidRPr="00870DC0">
        <w:rPr>
          <w:rFonts w:asciiTheme="majorHAnsi" w:hAnsiTheme="majorHAnsi" w:cs="Calibri"/>
        </w:rPr>
        <w:t>následujícím způsobem:</w:t>
      </w:r>
    </w:p>
    <w:p w14:paraId="22E0CA68" w14:textId="02E59F3D" w:rsidR="006C76BE" w:rsidRPr="00D024C8" w:rsidRDefault="0046535B" w:rsidP="00A60BFF">
      <w:pPr>
        <w:pStyle w:val="Bezmezer"/>
        <w:numPr>
          <w:ilvl w:val="0"/>
          <w:numId w:val="20"/>
        </w:numPr>
        <w:rPr>
          <w:rFonts w:asciiTheme="majorHAnsi" w:hAnsiTheme="majorHAnsi"/>
        </w:rPr>
      </w:pPr>
      <w:r w:rsidRPr="0051159F">
        <w:rPr>
          <w:rFonts w:asciiTheme="majorHAnsi" w:hAnsiTheme="majorHAnsi"/>
          <w:b/>
          <w:bCs/>
        </w:rPr>
        <w:t xml:space="preserve">částka </w:t>
      </w:r>
      <w:r w:rsidR="00C50885" w:rsidRPr="0051159F">
        <w:rPr>
          <w:rFonts w:asciiTheme="majorHAnsi" w:hAnsiTheme="majorHAnsi"/>
          <w:b/>
          <w:bCs/>
        </w:rPr>
        <w:t xml:space="preserve">za </w:t>
      </w:r>
      <w:r w:rsidR="00A60BFF" w:rsidRPr="0051159F">
        <w:rPr>
          <w:rFonts w:asciiTheme="majorHAnsi" w:hAnsiTheme="majorHAnsi"/>
          <w:b/>
          <w:bCs/>
        </w:rPr>
        <w:t>VP</w:t>
      </w:r>
      <w:r w:rsidR="00C50885" w:rsidRPr="00D024C8">
        <w:rPr>
          <w:rFonts w:asciiTheme="majorHAnsi" w:hAnsiTheme="majorHAnsi"/>
        </w:rPr>
        <w:t xml:space="preserve"> </w:t>
      </w:r>
      <w:r w:rsidR="00A60BFF" w:rsidRPr="00D024C8">
        <w:rPr>
          <w:rFonts w:asciiTheme="majorHAnsi" w:hAnsiTheme="majorHAnsi" w:cs="Segoe UI"/>
        </w:rPr>
        <w:t xml:space="preserve">ve smyslu čl. </w:t>
      </w:r>
      <w:r w:rsidR="00F819AB" w:rsidRPr="00D024C8">
        <w:rPr>
          <w:rFonts w:asciiTheme="majorHAnsi" w:hAnsiTheme="majorHAnsi" w:cs="Segoe UI"/>
        </w:rPr>
        <w:t>III</w:t>
      </w:r>
      <w:r w:rsidR="00A60BFF" w:rsidRPr="00D024C8">
        <w:rPr>
          <w:rFonts w:asciiTheme="majorHAnsi" w:hAnsiTheme="majorHAnsi" w:cs="Segoe UI"/>
        </w:rPr>
        <w:t xml:space="preserve">. odst. </w:t>
      </w:r>
      <w:r w:rsidR="006A029B" w:rsidRPr="00D024C8">
        <w:rPr>
          <w:rFonts w:asciiTheme="majorHAnsi" w:hAnsiTheme="majorHAnsi" w:cs="Segoe UI"/>
        </w:rPr>
        <w:t>2</w:t>
      </w:r>
      <w:r w:rsidR="00A60BFF" w:rsidRPr="00D024C8">
        <w:rPr>
          <w:rFonts w:asciiTheme="majorHAnsi" w:hAnsiTheme="majorHAnsi" w:cs="Segoe UI"/>
        </w:rPr>
        <w:t xml:space="preserve"> písm. A/ a ve smyslu přílohy č. 1 </w:t>
      </w:r>
      <w:r w:rsidR="00C50885" w:rsidRPr="00D024C8">
        <w:rPr>
          <w:rFonts w:asciiTheme="majorHAnsi" w:hAnsiTheme="majorHAnsi"/>
        </w:rPr>
        <w:t xml:space="preserve">a čl. VI odst. 1 </w:t>
      </w:r>
      <w:r w:rsidR="001C4AD1" w:rsidRPr="00D024C8">
        <w:rPr>
          <w:rFonts w:asciiTheme="majorHAnsi" w:hAnsiTheme="majorHAnsi"/>
        </w:rPr>
        <w:t xml:space="preserve">této smlouvy </w:t>
      </w:r>
      <w:r w:rsidR="00C50885" w:rsidRPr="00D024C8">
        <w:rPr>
          <w:rFonts w:asciiTheme="majorHAnsi" w:hAnsiTheme="majorHAnsi"/>
        </w:rPr>
        <w:t xml:space="preserve">bude uhrazena </w:t>
      </w:r>
      <w:r w:rsidR="006C76BE" w:rsidRPr="00D024C8">
        <w:rPr>
          <w:rFonts w:asciiTheme="majorHAnsi" w:hAnsiTheme="majorHAnsi" w:cs="Calibri"/>
        </w:rPr>
        <w:t>na základě daňov</w:t>
      </w:r>
      <w:r w:rsidRPr="00D024C8">
        <w:rPr>
          <w:rFonts w:asciiTheme="majorHAnsi" w:hAnsiTheme="majorHAnsi" w:cs="Calibri"/>
        </w:rPr>
        <w:t>ého</w:t>
      </w:r>
      <w:r w:rsidR="006C76BE" w:rsidRPr="00D024C8">
        <w:rPr>
          <w:rFonts w:asciiTheme="majorHAnsi" w:hAnsiTheme="majorHAnsi" w:cs="Calibri"/>
        </w:rPr>
        <w:t xml:space="preserve"> doklad</w:t>
      </w:r>
      <w:r w:rsidRPr="00D024C8">
        <w:rPr>
          <w:rFonts w:asciiTheme="majorHAnsi" w:hAnsiTheme="majorHAnsi" w:cs="Calibri"/>
        </w:rPr>
        <w:t>u</w:t>
      </w:r>
      <w:r w:rsidR="006C76BE" w:rsidRPr="00D024C8">
        <w:rPr>
          <w:rFonts w:asciiTheme="majorHAnsi" w:hAnsiTheme="majorHAnsi" w:cs="Calibri"/>
        </w:rPr>
        <w:t xml:space="preserve"> (dále jen „faktur</w:t>
      </w:r>
      <w:r w:rsidRPr="00D024C8">
        <w:rPr>
          <w:rFonts w:asciiTheme="majorHAnsi" w:hAnsiTheme="majorHAnsi" w:cs="Calibri"/>
        </w:rPr>
        <w:t>a</w:t>
      </w:r>
      <w:r w:rsidR="006C76BE" w:rsidRPr="00D024C8">
        <w:rPr>
          <w:rFonts w:asciiTheme="majorHAnsi" w:hAnsiTheme="majorHAnsi" w:cs="Calibri"/>
        </w:rPr>
        <w:t>“) vystaven</w:t>
      </w:r>
      <w:r w:rsidRPr="00D024C8">
        <w:rPr>
          <w:rFonts w:asciiTheme="majorHAnsi" w:hAnsiTheme="majorHAnsi" w:cs="Calibri"/>
        </w:rPr>
        <w:t>é</w:t>
      </w:r>
      <w:r w:rsidR="006C76BE" w:rsidRPr="00D024C8">
        <w:rPr>
          <w:rFonts w:asciiTheme="majorHAnsi" w:hAnsiTheme="majorHAnsi" w:cs="Calibri"/>
        </w:rPr>
        <w:t xml:space="preserve"> zhotovitelem </w:t>
      </w:r>
      <w:r w:rsidR="00FE448E" w:rsidRPr="00D024C8">
        <w:rPr>
          <w:rFonts w:asciiTheme="majorHAnsi" w:hAnsiTheme="majorHAnsi" w:cs="Calibri"/>
        </w:rPr>
        <w:t>nejdříve po dni</w:t>
      </w:r>
      <w:r w:rsidR="005F3F97" w:rsidRPr="00D024C8">
        <w:rPr>
          <w:rFonts w:asciiTheme="majorHAnsi" w:hAnsiTheme="majorHAnsi" w:cs="Calibri"/>
        </w:rPr>
        <w:t xml:space="preserve"> protokolární</w:t>
      </w:r>
      <w:r w:rsidR="001C4AD1" w:rsidRPr="00D024C8">
        <w:rPr>
          <w:rFonts w:asciiTheme="majorHAnsi" w:hAnsiTheme="majorHAnsi" w:cs="Calibri"/>
        </w:rPr>
        <w:t>ho</w:t>
      </w:r>
      <w:r w:rsidR="005F3F97" w:rsidRPr="00D024C8">
        <w:rPr>
          <w:rFonts w:asciiTheme="majorHAnsi" w:hAnsiTheme="majorHAnsi" w:cs="Calibri"/>
        </w:rPr>
        <w:t xml:space="preserve"> předání dílčí části projektové dokumentace objednateli ve smyslu čl. </w:t>
      </w:r>
      <w:r w:rsidR="00BF40E3" w:rsidRPr="00D024C8">
        <w:rPr>
          <w:rFonts w:asciiTheme="majorHAnsi" w:hAnsiTheme="majorHAnsi" w:cs="Calibri"/>
        </w:rPr>
        <w:t>I</w:t>
      </w:r>
      <w:r w:rsidR="005F3F97" w:rsidRPr="00D024C8">
        <w:rPr>
          <w:rFonts w:asciiTheme="majorHAnsi" w:hAnsiTheme="majorHAnsi" w:cs="Calibri"/>
        </w:rPr>
        <w:t>X této smlouvy</w:t>
      </w:r>
      <w:r w:rsidR="001C4AD1" w:rsidRPr="00D024C8">
        <w:rPr>
          <w:rFonts w:asciiTheme="majorHAnsi" w:hAnsiTheme="majorHAnsi" w:cs="Calibri"/>
        </w:rPr>
        <w:t>.</w:t>
      </w:r>
    </w:p>
    <w:p w14:paraId="1D1359C6" w14:textId="60C9B669" w:rsidR="001C4AD1" w:rsidRPr="00D024C8" w:rsidRDefault="001C4AD1" w:rsidP="001C4AD1">
      <w:pPr>
        <w:pStyle w:val="Bezmezer"/>
        <w:numPr>
          <w:ilvl w:val="0"/>
          <w:numId w:val="20"/>
        </w:numPr>
        <w:rPr>
          <w:rFonts w:asciiTheme="majorHAnsi" w:hAnsiTheme="majorHAnsi"/>
        </w:rPr>
      </w:pPr>
      <w:r w:rsidRPr="0051159F">
        <w:rPr>
          <w:rFonts w:asciiTheme="majorHAnsi" w:hAnsiTheme="majorHAnsi"/>
          <w:b/>
          <w:bCs/>
        </w:rPr>
        <w:t>částka za AS</w:t>
      </w:r>
      <w:r w:rsidRPr="00D024C8">
        <w:rPr>
          <w:rFonts w:asciiTheme="majorHAnsi" w:hAnsiTheme="majorHAnsi"/>
        </w:rPr>
        <w:t xml:space="preserve"> </w:t>
      </w:r>
      <w:r w:rsidRPr="00D024C8">
        <w:rPr>
          <w:rFonts w:asciiTheme="majorHAnsi" w:hAnsiTheme="majorHAnsi" w:cs="Segoe UI"/>
        </w:rPr>
        <w:t xml:space="preserve">ve smyslu čl. </w:t>
      </w:r>
      <w:r w:rsidR="00F819AB" w:rsidRPr="00D024C8">
        <w:rPr>
          <w:rFonts w:asciiTheme="majorHAnsi" w:hAnsiTheme="majorHAnsi" w:cs="Segoe UI"/>
        </w:rPr>
        <w:t>III</w:t>
      </w:r>
      <w:r w:rsidRPr="00D024C8">
        <w:rPr>
          <w:rFonts w:asciiTheme="majorHAnsi" w:hAnsiTheme="majorHAnsi" w:cs="Segoe UI"/>
        </w:rPr>
        <w:t xml:space="preserve">. odst. </w:t>
      </w:r>
      <w:r w:rsidR="006A029B" w:rsidRPr="00D024C8">
        <w:rPr>
          <w:rFonts w:asciiTheme="majorHAnsi" w:hAnsiTheme="majorHAnsi" w:cs="Segoe UI"/>
        </w:rPr>
        <w:t>2</w:t>
      </w:r>
      <w:r w:rsidRPr="00D024C8">
        <w:rPr>
          <w:rFonts w:asciiTheme="majorHAnsi" w:hAnsiTheme="majorHAnsi" w:cs="Segoe UI"/>
        </w:rPr>
        <w:t xml:space="preserve"> písm. B/ a ve smyslu přílohy č. 1 </w:t>
      </w:r>
      <w:r w:rsidRPr="00D024C8">
        <w:rPr>
          <w:rFonts w:asciiTheme="majorHAnsi" w:hAnsiTheme="majorHAnsi"/>
        </w:rPr>
        <w:t xml:space="preserve">a čl. VI odst. 1 této smlouvy bude uhrazena </w:t>
      </w:r>
      <w:r w:rsidRPr="00D024C8">
        <w:rPr>
          <w:rFonts w:asciiTheme="majorHAnsi" w:hAnsiTheme="majorHAnsi" w:cs="Calibri"/>
        </w:rPr>
        <w:t xml:space="preserve">na základě daňového dokladu (dále jen „faktura“) </w:t>
      </w:r>
      <w:r w:rsidR="00FE448E" w:rsidRPr="00D024C8">
        <w:rPr>
          <w:rFonts w:asciiTheme="majorHAnsi" w:hAnsiTheme="majorHAnsi" w:cs="Calibri"/>
        </w:rPr>
        <w:t>vystavené zhotovitelem nejdříve po dni protokolárního předání dílčí části projektové dokumentace objednateli ve smyslu čl.</w:t>
      </w:r>
      <w:r w:rsidR="00EE445A" w:rsidRPr="00D024C8">
        <w:rPr>
          <w:rFonts w:asciiTheme="majorHAnsi" w:hAnsiTheme="majorHAnsi" w:cs="Calibri"/>
        </w:rPr>
        <w:t xml:space="preserve"> </w:t>
      </w:r>
      <w:r w:rsidR="00BF40E3" w:rsidRPr="00D024C8">
        <w:rPr>
          <w:rFonts w:asciiTheme="majorHAnsi" w:hAnsiTheme="majorHAnsi" w:cs="Calibri"/>
        </w:rPr>
        <w:t>I</w:t>
      </w:r>
      <w:r w:rsidR="00FE448E" w:rsidRPr="00D024C8">
        <w:rPr>
          <w:rFonts w:asciiTheme="majorHAnsi" w:hAnsiTheme="majorHAnsi" w:cs="Calibri"/>
        </w:rPr>
        <w:t>X této smlouvy</w:t>
      </w:r>
      <w:r w:rsidRPr="00D024C8">
        <w:rPr>
          <w:rFonts w:asciiTheme="majorHAnsi" w:hAnsiTheme="majorHAnsi" w:cs="Calibri"/>
        </w:rPr>
        <w:t>.</w:t>
      </w:r>
    </w:p>
    <w:p w14:paraId="3D617143" w14:textId="7358F177" w:rsidR="001C4AD1" w:rsidRPr="00D024C8" w:rsidRDefault="001C4AD1" w:rsidP="001C4AD1">
      <w:pPr>
        <w:pStyle w:val="Bezmezer"/>
        <w:numPr>
          <w:ilvl w:val="0"/>
          <w:numId w:val="20"/>
        </w:numPr>
        <w:rPr>
          <w:rFonts w:asciiTheme="majorHAnsi" w:hAnsiTheme="majorHAnsi"/>
        </w:rPr>
      </w:pPr>
      <w:r w:rsidRPr="0051159F">
        <w:rPr>
          <w:rFonts w:asciiTheme="majorHAnsi" w:hAnsiTheme="majorHAnsi"/>
          <w:b/>
          <w:bCs/>
        </w:rPr>
        <w:t xml:space="preserve">částka za </w:t>
      </w:r>
      <w:r w:rsidR="00754211" w:rsidRPr="0051159F">
        <w:rPr>
          <w:rFonts w:asciiTheme="majorHAnsi" w:hAnsiTheme="majorHAnsi"/>
          <w:b/>
          <w:bCs/>
        </w:rPr>
        <w:t>DSP</w:t>
      </w:r>
      <w:r w:rsidRPr="00D024C8">
        <w:rPr>
          <w:rFonts w:asciiTheme="majorHAnsi" w:hAnsiTheme="majorHAnsi"/>
        </w:rPr>
        <w:t xml:space="preserve"> </w:t>
      </w:r>
      <w:r w:rsidRPr="00D024C8">
        <w:rPr>
          <w:rFonts w:asciiTheme="majorHAnsi" w:hAnsiTheme="majorHAnsi" w:cs="Segoe UI"/>
        </w:rPr>
        <w:t xml:space="preserve">ve smyslu čl. </w:t>
      </w:r>
      <w:r w:rsidR="00F819AB" w:rsidRPr="00D024C8">
        <w:rPr>
          <w:rFonts w:asciiTheme="majorHAnsi" w:hAnsiTheme="majorHAnsi" w:cs="Segoe UI"/>
        </w:rPr>
        <w:t>III</w:t>
      </w:r>
      <w:r w:rsidRPr="00D024C8">
        <w:rPr>
          <w:rFonts w:asciiTheme="majorHAnsi" w:hAnsiTheme="majorHAnsi" w:cs="Segoe UI"/>
        </w:rPr>
        <w:t xml:space="preserve">. odst. </w:t>
      </w:r>
      <w:r w:rsidR="006A029B" w:rsidRPr="00D024C8">
        <w:rPr>
          <w:rFonts w:asciiTheme="majorHAnsi" w:hAnsiTheme="majorHAnsi" w:cs="Segoe UI"/>
        </w:rPr>
        <w:t>2</w:t>
      </w:r>
      <w:r w:rsidRPr="00D024C8">
        <w:rPr>
          <w:rFonts w:asciiTheme="majorHAnsi" w:hAnsiTheme="majorHAnsi" w:cs="Segoe UI"/>
        </w:rPr>
        <w:t xml:space="preserve"> písm. C/ a ve smyslu přílohy č. 1 </w:t>
      </w:r>
      <w:r w:rsidRPr="00D024C8">
        <w:rPr>
          <w:rFonts w:asciiTheme="majorHAnsi" w:hAnsiTheme="majorHAnsi"/>
        </w:rPr>
        <w:t xml:space="preserve">a čl. VI odst. 1 této smlouvy bude uhrazena </w:t>
      </w:r>
      <w:r w:rsidR="0053671B" w:rsidRPr="00D024C8">
        <w:rPr>
          <w:rFonts w:asciiTheme="majorHAnsi" w:hAnsiTheme="majorHAnsi"/>
        </w:rPr>
        <w:t xml:space="preserve">po podání žádosti o povolení stavby </w:t>
      </w:r>
      <w:r w:rsidRPr="00D024C8">
        <w:rPr>
          <w:rFonts w:asciiTheme="majorHAnsi" w:hAnsiTheme="majorHAnsi" w:cs="Calibri"/>
        </w:rPr>
        <w:t xml:space="preserve">na základě daňového dokladu (dále jen „faktura“) </w:t>
      </w:r>
      <w:r w:rsidR="00FE448E" w:rsidRPr="00D024C8">
        <w:rPr>
          <w:rFonts w:asciiTheme="majorHAnsi" w:hAnsiTheme="majorHAnsi" w:cs="Calibri"/>
        </w:rPr>
        <w:t xml:space="preserve">vystavené zhotovitelem nejdříve po dni protokolárního předání dílčí části projektové dokumentace objednateli ve smyslu čl. </w:t>
      </w:r>
      <w:r w:rsidR="00BF40E3" w:rsidRPr="00D024C8">
        <w:rPr>
          <w:rFonts w:asciiTheme="majorHAnsi" w:hAnsiTheme="majorHAnsi" w:cs="Calibri"/>
        </w:rPr>
        <w:t>I</w:t>
      </w:r>
      <w:r w:rsidR="00FE448E" w:rsidRPr="00D024C8">
        <w:rPr>
          <w:rFonts w:asciiTheme="majorHAnsi" w:hAnsiTheme="majorHAnsi" w:cs="Calibri"/>
        </w:rPr>
        <w:t>X této smlouvy</w:t>
      </w:r>
      <w:r w:rsidRPr="00D024C8">
        <w:rPr>
          <w:rFonts w:asciiTheme="majorHAnsi" w:hAnsiTheme="majorHAnsi" w:cs="Calibri"/>
        </w:rPr>
        <w:t>.</w:t>
      </w:r>
    </w:p>
    <w:p w14:paraId="4981A033" w14:textId="1118E070" w:rsidR="00820AF7" w:rsidRPr="00D024C8" w:rsidRDefault="00820AF7" w:rsidP="00820AF7">
      <w:pPr>
        <w:pStyle w:val="Bezmezer"/>
        <w:numPr>
          <w:ilvl w:val="0"/>
          <w:numId w:val="20"/>
        </w:numPr>
        <w:rPr>
          <w:rFonts w:asciiTheme="majorHAnsi" w:hAnsiTheme="majorHAnsi"/>
        </w:rPr>
      </w:pPr>
      <w:r w:rsidRPr="0051159F">
        <w:rPr>
          <w:rFonts w:asciiTheme="majorHAnsi" w:hAnsiTheme="majorHAnsi"/>
          <w:b/>
          <w:bCs/>
        </w:rPr>
        <w:lastRenderedPageBreak/>
        <w:t>částka za DPS</w:t>
      </w:r>
      <w:r w:rsidRPr="00D024C8">
        <w:rPr>
          <w:rFonts w:asciiTheme="majorHAnsi" w:hAnsiTheme="majorHAnsi"/>
        </w:rPr>
        <w:t xml:space="preserve"> </w:t>
      </w:r>
      <w:r w:rsidRPr="00D024C8">
        <w:rPr>
          <w:rFonts w:asciiTheme="majorHAnsi" w:hAnsiTheme="majorHAnsi" w:cs="Segoe UI"/>
        </w:rPr>
        <w:t xml:space="preserve">ve smyslu čl. </w:t>
      </w:r>
      <w:r w:rsidR="00F819AB" w:rsidRPr="00D024C8">
        <w:rPr>
          <w:rFonts w:asciiTheme="majorHAnsi" w:hAnsiTheme="majorHAnsi" w:cs="Segoe UI"/>
        </w:rPr>
        <w:t>III</w:t>
      </w:r>
      <w:r w:rsidRPr="00D024C8">
        <w:rPr>
          <w:rFonts w:asciiTheme="majorHAnsi" w:hAnsiTheme="majorHAnsi" w:cs="Segoe UI"/>
        </w:rPr>
        <w:t xml:space="preserve">. odst. </w:t>
      </w:r>
      <w:r w:rsidR="006A029B" w:rsidRPr="00D024C8">
        <w:rPr>
          <w:rFonts w:asciiTheme="majorHAnsi" w:hAnsiTheme="majorHAnsi" w:cs="Segoe UI"/>
        </w:rPr>
        <w:t>2</w:t>
      </w:r>
      <w:r w:rsidRPr="00D024C8">
        <w:rPr>
          <w:rFonts w:asciiTheme="majorHAnsi" w:hAnsiTheme="majorHAnsi" w:cs="Segoe UI"/>
        </w:rPr>
        <w:t xml:space="preserve"> písm. D/ a ve smyslu přílohy č. 1 </w:t>
      </w:r>
      <w:r w:rsidRPr="00D024C8">
        <w:rPr>
          <w:rFonts w:asciiTheme="majorHAnsi" w:hAnsiTheme="majorHAnsi"/>
        </w:rPr>
        <w:t xml:space="preserve">a čl. VI odst. 1 této smlouvy bude uhrazena </w:t>
      </w:r>
      <w:r w:rsidRPr="00D024C8">
        <w:rPr>
          <w:rFonts w:asciiTheme="majorHAnsi" w:hAnsiTheme="majorHAnsi" w:cs="Calibri"/>
        </w:rPr>
        <w:t xml:space="preserve">na základě daňového dokladu (dále jen „faktura“) </w:t>
      </w:r>
      <w:r w:rsidR="00FE448E" w:rsidRPr="00D024C8">
        <w:rPr>
          <w:rFonts w:asciiTheme="majorHAnsi" w:hAnsiTheme="majorHAnsi" w:cs="Calibri"/>
        </w:rPr>
        <w:t xml:space="preserve">vystavené zhotovitelem nejdříve po dni protokolárního předání dílčí části projektové dokumentace objednateli ve smyslu čl. </w:t>
      </w:r>
      <w:r w:rsidR="00BF40E3" w:rsidRPr="00D024C8">
        <w:rPr>
          <w:rFonts w:asciiTheme="majorHAnsi" w:hAnsiTheme="majorHAnsi" w:cs="Calibri"/>
        </w:rPr>
        <w:t>I</w:t>
      </w:r>
      <w:r w:rsidR="00FE448E" w:rsidRPr="00D024C8">
        <w:rPr>
          <w:rFonts w:asciiTheme="majorHAnsi" w:hAnsiTheme="majorHAnsi" w:cs="Calibri"/>
        </w:rPr>
        <w:t>X této smlouvy</w:t>
      </w:r>
      <w:r w:rsidRPr="00D024C8">
        <w:rPr>
          <w:rFonts w:asciiTheme="majorHAnsi" w:hAnsiTheme="majorHAnsi" w:cs="Calibri"/>
        </w:rPr>
        <w:t>.</w:t>
      </w:r>
    </w:p>
    <w:p w14:paraId="1854A18C" w14:textId="77777777" w:rsidR="00F73E82" w:rsidRPr="00D024C8" w:rsidRDefault="00820AF7" w:rsidP="00F73E82">
      <w:pPr>
        <w:pStyle w:val="Bezmezer"/>
        <w:numPr>
          <w:ilvl w:val="0"/>
          <w:numId w:val="20"/>
        </w:numPr>
        <w:rPr>
          <w:rFonts w:asciiTheme="majorHAnsi" w:hAnsiTheme="majorHAnsi"/>
        </w:rPr>
      </w:pPr>
      <w:r w:rsidRPr="0051159F">
        <w:rPr>
          <w:rFonts w:asciiTheme="majorHAnsi" w:hAnsiTheme="majorHAnsi"/>
          <w:b/>
          <w:bCs/>
        </w:rPr>
        <w:t xml:space="preserve">částka za DPI </w:t>
      </w:r>
      <w:r w:rsidRPr="00D024C8">
        <w:rPr>
          <w:rFonts w:asciiTheme="majorHAnsi" w:hAnsiTheme="majorHAnsi" w:cs="Segoe UI"/>
        </w:rPr>
        <w:t xml:space="preserve">ve smyslu čl. </w:t>
      </w:r>
      <w:r w:rsidR="00F819AB" w:rsidRPr="00D024C8">
        <w:rPr>
          <w:rFonts w:asciiTheme="majorHAnsi" w:hAnsiTheme="majorHAnsi" w:cs="Segoe UI"/>
        </w:rPr>
        <w:t>III</w:t>
      </w:r>
      <w:r w:rsidRPr="00D024C8">
        <w:rPr>
          <w:rFonts w:asciiTheme="majorHAnsi" w:hAnsiTheme="majorHAnsi" w:cs="Segoe UI"/>
        </w:rPr>
        <w:t xml:space="preserve">. odst. </w:t>
      </w:r>
      <w:r w:rsidR="006A029B" w:rsidRPr="00D024C8">
        <w:rPr>
          <w:rFonts w:asciiTheme="majorHAnsi" w:hAnsiTheme="majorHAnsi" w:cs="Segoe UI"/>
        </w:rPr>
        <w:t>2</w:t>
      </w:r>
      <w:r w:rsidRPr="00D024C8">
        <w:rPr>
          <w:rFonts w:asciiTheme="majorHAnsi" w:hAnsiTheme="majorHAnsi" w:cs="Segoe UI"/>
        </w:rPr>
        <w:t xml:space="preserve"> písm. E/ a ve smyslu přílohy č. 1 </w:t>
      </w:r>
      <w:r w:rsidRPr="00D024C8">
        <w:rPr>
          <w:rFonts w:asciiTheme="majorHAnsi" w:hAnsiTheme="majorHAnsi"/>
        </w:rPr>
        <w:t xml:space="preserve">a čl. VI odst. 1 této smlouvy bude uhrazena </w:t>
      </w:r>
      <w:r w:rsidRPr="00D024C8">
        <w:rPr>
          <w:rFonts w:asciiTheme="majorHAnsi" w:hAnsiTheme="majorHAnsi" w:cs="Calibri"/>
        </w:rPr>
        <w:t xml:space="preserve">na základě daňového dokladu (dále jen „faktura“) </w:t>
      </w:r>
      <w:r w:rsidR="00FE448E" w:rsidRPr="00D024C8">
        <w:rPr>
          <w:rFonts w:asciiTheme="majorHAnsi" w:hAnsiTheme="majorHAnsi" w:cs="Calibri"/>
        </w:rPr>
        <w:t xml:space="preserve">vystavené zhotovitelem nejdříve po dni protokolárního předání dílčí části projektové dokumentace objednateli ve smyslu čl. </w:t>
      </w:r>
      <w:r w:rsidR="00BF40E3" w:rsidRPr="00D024C8">
        <w:rPr>
          <w:rFonts w:asciiTheme="majorHAnsi" w:hAnsiTheme="majorHAnsi" w:cs="Calibri"/>
        </w:rPr>
        <w:t>I</w:t>
      </w:r>
      <w:r w:rsidR="00FE448E" w:rsidRPr="00D024C8">
        <w:rPr>
          <w:rFonts w:asciiTheme="majorHAnsi" w:hAnsiTheme="majorHAnsi" w:cs="Calibri"/>
        </w:rPr>
        <w:t>X této smlouvy</w:t>
      </w:r>
      <w:r w:rsidRPr="00D024C8">
        <w:rPr>
          <w:rFonts w:asciiTheme="majorHAnsi" w:hAnsiTheme="majorHAnsi" w:cs="Calibri"/>
        </w:rPr>
        <w:t>.</w:t>
      </w:r>
    </w:p>
    <w:p w14:paraId="6BE3D55F" w14:textId="389D0457" w:rsidR="00F73E82" w:rsidRPr="00297E39" w:rsidRDefault="00CA45BD" w:rsidP="005E0991">
      <w:pPr>
        <w:pStyle w:val="Bezmezer"/>
        <w:numPr>
          <w:ilvl w:val="0"/>
          <w:numId w:val="20"/>
        </w:numPr>
        <w:rPr>
          <w:rFonts w:asciiTheme="majorHAnsi" w:hAnsiTheme="majorHAnsi"/>
        </w:rPr>
      </w:pPr>
      <w:r w:rsidRPr="0051159F">
        <w:rPr>
          <w:rFonts w:asciiTheme="majorHAnsi" w:hAnsiTheme="majorHAnsi"/>
          <w:b/>
          <w:bCs/>
        </w:rPr>
        <w:t>částka za AD</w:t>
      </w:r>
      <w:r w:rsidRPr="005E0991">
        <w:rPr>
          <w:rFonts w:asciiTheme="majorHAnsi" w:hAnsiTheme="majorHAnsi"/>
        </w:rPr>
        <w:t xml:space="preserve"> </w:t>
      </w:r>
      <w:r w:rsidRPr="005E0991">
        <w:rPr>
          <w:rFonts w:asciiTheme="majorHAnsi" w:hAnsiTheme="majorHAnsi" w:cs="Segoe UI"/>
        </w:rPr>
        <w:t xml:space="preserve">ve smyslu čl. III. odst. </w:t>
      </w:r>
      <w:r w:rsidR="00877E20" w:rsidRPr="005E0991">
        <w:rPr>
          <w:rFonts w:asciiTheme="majorHAnsi" w:hAnsiTheme="majorHAnsi" w:cs="Segoe UI"/>
        </w:rPr>
        <w:t>5</w:t>
      </w:r>
      <w:r w:rsidRPr="005E0991">
        <w:rPr>
          <w:rFonts w:asciiTheme="majorHAnsi" w:hAnsiTheme="majorHAnsi" w:cs="Segoe UI"/>
        </w:rPr>
        <w:t xml:space="preserve"> </w:t>
      </w:r>
      <w:r w:rsidRPr="005E0991">
        <w:rPr>
          <w:rFonts w:asciiTheme="majorHAnsi" w:hAnsiTheme="majorHAnsi"/>
        </w:rPr>
        <w:t xml:space="preserve">a čl. VI odst. 1 této smlouvy bude hrazena </w:t>
      </w:r>
      <w:r w:rsidR="00F73E82" w:rsidRPr="005E0991">
        <w:rPr>
          <w:rFonts w:asciiTheme="majorHAnsi" w:hAnsiTheme="majorHAnsi"/>
        </w:rPr>
        <w:t xml:space="preserve">měsíčně </w:t>
      </w:r>
      <w:r w:rsidRPr="005E0991">
        <w:rPr>
          <w:rFonts w:asciiTheme="majorHAnsi" w:hAnsiTheme="majorHAnsi" w:cs="Calibri"/>
        </w:rPr>
        <w:t>na základě daňového dokladu (dále jen „faktura“)</w:t>
      </w:r>
      <w:r w:rsidR="00F73E82" w:rsidRPr="005E0991">
        <w:rPr>
          <w:rFonts w:asciiTheme="majorHAnsi" w:hAnsiTheme="majorHAnsi" w:cs="Calibri"/>
        </w:rPr>
        <w:t xml:space="preserve">, který </w:t>
      </w:r>
      <w:r w:rsidR="00EA704A" w:rsidRPr="005E0991">
        <w:rPr>
          <w:rFonts w:asciiTheme="majorHAnsi" w:hAnsiTheme="majorHAnsi" w:cs="Calibri"/>
        </w:rPr>
        <w:t>bude</w:t>
      </w:r>
      <w:r w:rsidR="00F73E82" w:rsidRPr="005E0991">
        <w:rPr>
          <w:rFonts w:asciiTheme="majorHAnsi" w:hAnsiTheme="majorHAnsi" w:cs="Calibri"/>
        </w:rPr>
        <w:t xml:space="preserve"> zhotovitel oprávněn vystavit nejdříve 5 pracovních dnů po skončení příslušného kalendářního měsíce</w:t>
      </w:r>
      <w:r w:rsidR="00D024C8" w:rsidRPr="005E0991">
        <w:rPr>
          <w:rFonts w:asciiTheme="majorHAnsi" w:hAnsiTheme="majorHAnsi" w:cs="Calibri"/>
        </w:rPr>
        <w:t xml:space="preserve">. </w:t>
      </w:r>
      <w:r w:rsidR="00F73E82" w:rsidRPr="005E0991">
        <w:rPr>
          <w:rFonts w:asciiTheme="majorHAnsi" w:hAnsiTheme="majorHAnsi" w:cs="Calibri"/>
        </w:rPr>
        <w:t xml:space="preserve">Cena za </w:t>
      </w:r>
      <w:r w:rsidR="005E0991">
        <w:rPr>
          <w:rFonts w:asciiTheme="majorHAnsi" w:hAnsiTheme="majorHAnsi" w:cs="Calibri"/>
        </w:rPr>
        <w:t>AD</w:t>
      </w:r>
      <w:r w:rsidR="00F73E82" w:rsidRPr="005E0991">
        <w:rPr>
          <w:rFonts w:asciiTheme="majorHAnsi" w:hAnsiTheme="majorHAnsi" w:cs="Calibri"/>
        </w:rPr>
        <w:t xml:space="preserve"> za daný měsíc bude určena na základě přehledu skutečně provedených prací vystaveného </w:t>
      </w:r>
      <w:r w:rsidR="00D024C8" w:rsidRPr="005E0991">
        <w:rPr>
          <w:rFonts w:asciiTheme="majorHAnsi" w:hAnsiTheme="majorHAnsi" w:cs="Calibri"/>
        </w:rPr>
        <w:t>z</w:t>
      </w:r>
      <w:r w:rsidR="00F73E82" w:rsidRPr="005E0991">
        <w:rPr>
          <w:rFonts w:asciiTheme="majorHAnsi" w:hAnsiTheme="majorHAnsi" w:cs="Calibri"/>
        </w:rPr>
        <w:t>hotovitelem, který musí být oceněn dle hodinové sazby za výkon autorského dozoru</w:t>
      </w:r>
      <w:r w:rsidR="00D024C8" w:rsidRPr="005E0991">
        <w:rPr>
          <w:rFonts w:asciiTheme="majorHAnsi" w:hAnsiTheme="majorHAnsi" w:cs="Calibri"/>
        </w:rPr>
        <w:t xml:space="preserve">. </w:t>
      </w:r>
      <w:r w:rsidR="00F73E82" w:rsidRPr="005E0991">
        <w:rPr>
          <w:rFonts w:asciiTheme="majorHAnsi" w:hAnsiTheme="majorHAnsi" w:cs="Calibri"/>
        </w:rPr>
        <w:t xml:space="preserve">Zhotovitel vystaví přehled skutečně provedených prací za příslušný kalendářní měsíc vždy do 5. pracovního dne kalendářního měsíce následujícího po měsíci, v němž byly tyto činnosti provedeny. Objednatel schválí přehled skutečně provedených prací bez zbytečného odkladu, nejpozději však do </w:t>
      </w:r>
      <w:r w:rsidR="00D024C8">
        <w:rPr>
          <w:rFonts w:asciiTheme="majorHAnsi" w:hAnsiTheme="majorHAnsi" w:cs="Calibri"/>
        </w:rPr>
        <w:t>7</w:t>
      </w:r>
      <w:r w:rsidR="00F73E82" w:rsidRPr="005E0991">
        <w:rPr>
          <w:rFonts w:asciiTheme="majorHAnsi" w:hAnsiTheme="majorHAnsi" w:cs="Calibri"/>
        </w:rPr>
        <w:t xml:space="preserve"> pracovních dnů od jeho doručení. V</w:t>
      </w:r>
      <w:r w:rsidR="00D024C8">
        <w:rPr>
          <w:rFonts w:asciiTheme="majorHAnsi" w:hAnsiTheme="majorHAnsi" w:cs="Calibri"/>
        </w:rPr>
        <w:t xml:space="preserve"> této</w:t>
      </w:r>
      <w:r w:rsidR="00F73E82" w:rsidRPr="005E0991">
        <w:rPr>
          <w:rFonts w:asciiTheme="majorHAnsi" w:hAnsiTheme="majorHAnsi" w:cs="Calibri"/>
        </w:rPr>
        <w:t xml:space="preserve"> lhůtě je </w:t>
      </w:r>
      <w:r w:rsidR="00297E39">
        <w:rPr>
          <w:rFonts w:asciiTheme="majorHAnsi" w:hAnsiTheme="majorHAnsi" w:cs="Calibri"/>
        </w:rPr>
        <w:t>o</w:t>
      </w:r>
      <w:r w:rsidR="00F73E82" w:rsidRPr="005E0991">
        <w:rPr>
          <w:rFonts w:asciiTheme="majorHAnsi" w:hAnsiTheme="majorHAnsi" w:cs="Calibri"/>
        </w:rPr>
        <w:t>bjednatel oprávněn vznést připomínky k přehledu provedených prací.</w:t>
      </w:r>
      <w:r w:rsidR="005E0991">
        <w:rPr>
          <w:rFonts w:asciiTheme="majorHAnsi" w:hAnsiTheme="majorHAnsi"/>
        </w:rPr>
        <w:t xml:space="preserve"> </w:t>
      </w:r>
      <w:r w:rsidR="00F73E82" w:rsidRPr="00297E39">
        <w:rPr>
          <w:rFonts w:asciiTheme="majorHAnsi" w:hAnsiTheme="majorHAnsi" w:cs="Calibri"/>
        </w:rPr>
        <w:t xml:space="preserve">Objednatel upozorňuje, že </w:t>
      </w:r>
      <w:r w:rsidR="00F73E82" w:rsidRPr="00297E39">
        <w:rPr>
          <w:rFonts w:asciiTheme="majorHAnsi" w:hAnsiTheme="majorHAnsi" w:cs="Calibri"/>
          <w:b/>
          <w:bCs/>
        </w:rPr>
        <w:t xml:space="preserve">platby poskytované za Autorský dozor na základě jednotlivých vyúčtování </w:t>
      </w:r>
      <w:r w:rsidR="005E0991" w:rsidRPr="00297E39">
        <w:rPr>
          <w:rFonts w:asciiTheme="majorHAnsi" w:hAnsiTheme="majorHAnsi" w:cs="Calibri"/>
          <w:b/>
          <w:bCs/>
        </w:rPr>
        <w:t>nesmí</w:t>
      </w:r>
      <w:r w:rsidR="00F73E82" w:rsidRPr="00297E39">
        <w:rPr>
          <w:rFonts w:asciiTheme="majorHAnsi" w:hAnsiTheme="majorHAnsi" w:cs="Calibri"/>
          <w:b/>
          <w:bCs/>
        </w:rPr>
        <w:t xml:space="preserve"> přesáhnout </w:t>
      </w:r>
      <w:r w:rsidR="005E0991" w:rsidRPr="00297E39">
        <w:rPr>
          <w:rFonts w:asciiTheme="majorHAnsi" w:hAnsiTheme="majorHAnsi" w:cs="Calibri"/>
          <w:b/>
          <w:bCs/>
        </w:rPr>
        <w:t>1</w:t>
      </w:r>
      <w:r w:rsidR="00F73E82" w:rsidRPr="00297E39">
        <w:rPr>
          <w:rFonts w:asciiTheme="majorHAnsi" w:hAnsiTheme="majorHAnsi" w:cs="Calibri"/>
          <w:b/>
          <w:bCs/>
        </w:rPr>
        <w:t xml:space="preserve"> % z celkové ceny za poskytnutí plnění</w:t>
      </w:r>
      <w:r w:rsidR="00F73E82" w:rsidRPr="00297E39">
        <w:rPr>
          <w:rFonts w:asciiTheme="majorHAnsi" w:hAnsiTheme="majorHAnsi" w:cs="Calibri"/>
        </w:rPr>
        <w:t xml:space="preserve">, čímž není dotčena povinnost </w:t>
      </w:r>
      <w:r w:rsidR="00297E39">
        <w:rPr>
          <w:rFonts w:asciiTheme="majorHAnsi" w:hAnsiTheme="majorHAnsi" w:cs="Calibri"/>
        </w:rPr>
        <w:t>z</w:t>
      </w:r>
      <w:r w:rsidR="00F73E82" w:rsidRPr="00297E39">
        <w:rPr>
          <w:rFonts w:asciiTheme="majorHAnsi" w:hAnsiTheme="majorHAnsi" w:cs="Calibri"/>
        </w:rPr>
        <w:t>hotovitele provést řádně</w:t>
      </w:r>
      <w:r w:rsidR="004E7488" w:rsidRPr="00297E39">
        <w:rPr>
          <w:rFonts w:asciiTheme="majorHAnsi" w:hAnsiTheme="majorHAnsi" w:cs="Calibri"/>
        </w:rPr>
        <w:t xml:space="preserve"> </w:t>
      </w:r>
      <w:r w:rsidR="00F73E82" w:rsidRPr="00297E39">
        <w:rPr>
          <w:rFonts w:asciiTheme="majorHAnsi" w:hAnsiTheme="majorHAnsi" w:cs="Calibri"/>
        </w:rPr>
        <w:t xml:space="preserve">Autorský dozor v rozsahu stanoveném touto </w:t>
      </w:r>
      <w:r w:rsidR="00F31178" w:rsidRPr="00297E39">
        <w:rPr>
          <w:rFonts w:asciiTheme="majorHAnsi" w:hAnsiTheme="majorHAnsi" w:cs="Calibri"/>
        </w:rPr>
        <w:t>s</w:t>
      </w:r>
      <w:r w:rsidR="00F73E82" w:rsidRPr="00297E39">
        <w:rPr>
          <w:rFonts w:asciiTheme="majorHAnsi" w:hAnsiTheme="majorHAnsi" w:cs="Calibri"/>
        </w:rPr>
        <w:t>mlouvou</w:t>
      </w:r>
      <w:r w:rsidR="005E0991" w:rsidRPr="00297E39">
        <w:rPr>
          <w:rFonts w:asciiTheme="majorHAnsi" w:hAnsiTheme="majorHAnsi" w:cs="Calibri"/>
        </w:rPr>
        <w:t>.</w:t>
      </w:r>
      <w:r w:rsidR="00F73E82" w:rsidRPr="00297E39">
        <w:rPr>
          <w:rFonts w:asciiTheme="majorHAnsi" w:hAnsiTheme="majorHAnsi" w:cs="Calibri"/>
        </w:rPr>
        <w:t xml:space="preserve"> </w:t>
      </w:r>
    </w:p>
    <w:p w14:paraId="22E0CA6A" w14:textId="77777777" w:rsidR="006C76BE" w:rsidRPr="00870DC0" w:rsidRDefault="006C76BE" w:rsidP="00870DC0">
      <w:pPr>
        <w:pStyle w:val="Bezmezer"/>
        <w:rPr>
          <w:rFonts w:asciiTheme="majorHAnsi" w:hAnsiTheme="majorHAnsi" w:cs="Calibri"/>
        </w:rPr>
      </w:pPr>
    </w:p>
    <w:p w14:paraId="22E0CA6B" w14:textId="77777777" w:rsidR="006C76BE" w:rsidRPr="00870DC0" w:rsidRDefault="006C76BE" w:rsidP="00870DC0">
      <w:pPr>
        <w:pStyle w:val="Bezmezer"/>
        <w:rPr>
          <w:rFonts w:asciiTheme="majorHAnsi" w:hAnsiTheme="majorHAnsi"/>
        </w:rPr>
      </w:pPr>
      <w:r w:rsidRPr="00870DC0">
        <w:rPr>
          <w:rFonts w:asciiTheme="majorHAnsi" w:hAnsiTheme="majorHAnsi" w:cs="Calibri"/>
        </w:rPr>
        <w:t>3/</w:t>
      </w:r>
      <w:r w:rsidRPr="00870DC0">
        <w:rPr>
          <w:rFonts w:asciiTheme="majorHAnsi" w:hAnsiTheme="majorHAnsi" w:cs="Calibri"/>
        </w:rPr>
        <w:tab/>
        <w:t>Objednatel je povinen uhradit fakturu zhotovitele nejpozději do 30 dnů ode dne doručení faktury objednateli (lhůta splatnosti).</w:t>
      </w:r>
    </w:p>
    <w:p w14:paraId="22E0CA6C" w14:textId="77777777" w:rsidR="00371958" w:rsidRPr="00870DC0" w:rsidRDefault="00371958" w:rsidP="00870DC0">
      <w:pPr>
        <w:pStyle w:val="Bezmezer"/>
        <w:rPr>
          <w:rFonts w:asciiTheme="majorHAnsi" w:hAnsiTheme="majorHAnsi"/>
        </w:rPr>
      </w:pPr>
    </w:p>
    <w:p w14:paraId="23101F76" w14:textId="77777777" w:rsidR="00FE448E" w:rsidRDefault="00906AA7" w:rsidP="00FE448E">
      <w:pPr>
        <w:pStyle w:val="Bezmezer"/>
        <w:rPr>
          <w:rFonts w:asciiTheme="majorHAnsi" w:hAnsiTheme="majorHAnsi"/>
        </w:rPr>
      </w:pPr>
      <w:r w:rsidRPr="00870DC0">
        <w:rPr>
          <w:rFonts w:asciiTheme="majorHAnsi" w:hAnsiTheme="majorHAnsi" w:cs="Calibri"/>
        </w:rPr>
        <w:t>4</w:t>
      </w:r>
      <w:r w:rsidR="006C76BE" w:rsidRPr="00870DC0">
        <w:rPr>
          <w:rFonts w:asciiTheme="majorHAnsi" w:hAnsiTheme="majorHAnsi" w:cs="Calibri"/>
        </w:rPr>
        <w:t>/</w:t>
      </w:r>
      <w:r w:rsidR="006C76BE" w:rsidRPr="00870DC0">
        <w:rPr>
          <w:rFonts w:asciiTheme="majorHAnsi" w:hAnsiTheme="majorHAnsi" w:cs="Calibri"/>
        </w:rPr>
        <w:tab/>
        <w:t>Faktury zhotovitele musí formou a obsahem odpovídat zákonu o účetnictví a zákonu o dani z přidané hodnoty a musí obsahovat:</w:t>
      </w:r>
    </w:p>
    <w:p w14:paraId="22E0CA6E" w14:textId="758FA73F"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označení účetního dokladu a jeho pořadové číslo;</w:t>
      </w:r>
    </w:p>
    <w:p w14:paraId="22E0CA6F" w14:textId="57FF78F3"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identifikační údaje objednatele včetně DIČ;</w:t>
      </w:r>
    </w:p>
    <w:p w14:paraId="297C0D76" w14:textId="77777777" w:rsidR="00FE448E" w:rsidRDefault="006C76BE" w:rsidP="00FE448E">
      <w:pPr>
        <w:pStyle w:val="Bezmezer"/>
        <w:numPr>
          <w:ilvl w:val="0"/>
          <w:numId w:val="21"/>
        </w:numPr>
        <w:rPr>
          <w:rFonts w:asciiTheme="majorHAnsi" w:hAnsiTheme="majorHAnsi"/>
        </w:rPr>
      </w:pPr>
      <w:r w:rsidRPr="00870DC0">
        <w:rPr>
          <w:rFonts w:asciiTheme="majorHAnsi" w:hAnsiTheme="majorHAnsi" w:cs="Calibri"/>
        </w:rPr>
        <w:t>identifikační údaje zhotovitele včetně DIČ;</w:t>
      </w:r>
    </w:p>
    <w:p w14:paraId="22E0CA72" w14:textId="0EB74FC6"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popis obsahu účetního dokladu;</w:t>
      </w:r>
    </w:p>
    <w:p w14:paraId="22E0CA73" w14:textId="0CBBAA29"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datum vystavení;</w:t>
      </w:r>
    </w:p>
    <w:p w14:paraId="22E0CA74" w14:textId="5D2F39E8"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datum splatnosti;</w:t>
      </w:r>
    </w:p>
    <w:p w14:paraId="1174BDA3" w14:textId="77777777" w:rsidR="00FE448E" w:rsidRDefault="006C76BE" w:rsidP="00FE448E">
      <w:pPr>
        <w:pStyle w:val="Bezmezer"/>
        <w:numPr>
          <w:ilvl w:val="0"/>
          <w:numId w:val="21"/>
        </w:numPr>
        <w:rPr>
          <w:rFonts w:asciiTheme="majorHAnsi" w:hAnsiTheme="majorHAnsi"/>
        </w:rPr>
      </w:pPr>
      <w:r w:rsidRPr="00870DC0">
        <w:rPr>
          <w:rFonts w:asciiTheme="majorHAnsi" w:hAnsiTheme="majorHAnsi" w:cs="Calibri"/>
        </w:rPr>
        <w:t>datum uskutečnění zdanitelného plnění;</w:t>
      </w:r>
    </w:p>
    <w:p w14:paraId="22E0CA76" w14:textId="469BDC59"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výši ceny bez daně celkem;</w:t>
      </w:r>
    </w:p>
    <w:p w14:paraId="22E0CA77" w14:textId="0EE4A655" w:rsidR="006C76BE"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zda fakturace proběhne v režimu přenesené daňové povinnosti dle § 92a;</w:t>
      </w:r>
    </w:p>
    <w:p w14:paraId="3305684D" w14:textId="4716ED7E" w:rsidR="005171AC" w:rsidRPr="00870DC0" w:rsidRDefault="006C76BE" w:rsidP="00FE448E">
      <w:pPr>
        <w:pStyle w:val="Bezmezer"/>
        <w:numPr>
          <w:ilvl w:val="0"/>
          <w:numId w:val="21"/>
        </w:numPr>
        <w:rPr>
          <w:rFonts w:asciiTheme="majorHAnsi" w:hAnsiTheme="majorHAnsi"/>
        </w:rPr>
      </w:pPr>
      <w:r w:rsidRPr="00870DC0">
        <w:rPr>
          <w:rFonts w:asciiTheme="majorHAnsi" w:hAnsiTheme="majorHAnsi" w:cs="Calibri"/>
        </w:rPr>
        <w:t>podpis odpovědné osoby zhotovitele;</w:t>
      </w:r>
    </w:p>
    <w:p w14:paraId="22E0CA79" w14:textId="3B74E792" w:rsidR="006C76BE" w:rsidRPr="00870DC0" w:rsidRDefault="005171AC" w:rsidP="00FE448E">
      <w:pPr>
        <w:pStyle w:val="Bezmezer"/>
        <w:numPr>
          <w:ilvl w:val="0"/>
          <w:numId w:val="21"/>
        </w:numPr>
        <w:rPr>
          <w:rFonts w:asciiTheme="majorHAnsi" w:hAnsiTheme="majorHAnsi" w:cs="Calibri"/>
          <w:bCs/>
        </w:rPr>
      </w:pPr>
      <w:r w:rsidRPr="00870DC0">
        <w:rPr>
          <w:rFonts w:asciiTheme="majorHAnsi" w:hAnsiTheme="majorHAnsi" w:cs="Calibri"/>
          <w:bCs/>
        </w:rPr>
        <w:t>přílohou faktury bude kopie protokolu o převzetí fakturované části plnění.</w:t>
      </w:r>
    </w:p>
    <w:p w14:paraId="00313AD9" w14:textId="77777777" w:rsidR="005171AC" w:rsidRPr="00870DC0" w:rsidRDefault="005171AC" w:rsidP="00870DC0">
      <w:pPr>
        <w:pStyle w:val="Bezmezer"/>
        <w:rPr>
          <w:rFonts w:asciiTheme="majorHAnsi" w:hAnsiTheme="majorHAnsi"/>
        </w:rPr>
      </w:pPr>
    </w:p>
    <w:p w14:paraId="22E0CA7A" w14:textId="77777777" w:rsidR="006C76BE" w:rsidRPr="00870DC0" w:rsidRDefault="00906AA7" w:rsidP="00870DC0">
      <w:pPr>
        <w:pStyle w:val="Bezmezer"/>
        <w:rPr>
          <w:rFonts w:asciiTheme="majorHAnsi" w:hAnsiTheme="majorHAnsi"/>
        </w:rPr>
      </w:pPr>
      <w:r w:rsidRPr="00870DC0">
        <w:rPr>
          <w:rFonts w:asciiTheme="majorHAnsi" w:hAnsiTheme="majorHAnsi" w:cs="Calibri"/>
        </w:rPr>
        <w:t>5</w:t>
      </w:r>
      <w:r w:rsidR="006C76BE" w:rsidRPr="00870DC0">
        <w:rPr>
          <w:rFonts w:asciiTheme="majorHAnsi" w:hAnsiTheme="majorHAnsi" w:cs="Calibri"/>
        </w:rPr>
        <w:t>/</w:t>
      </w:r>
      <w:r w:rsidR="006C76BE" w:rsidRPr="00870DC0">
        <w:rPr>
          <w:rFonts w:asciiTheme="majorHAnsi" w:hAnsiTheme="majorHAnsi" w:cs="Calibri"/>
        </w:rPr>
        <w:tab/>
        <w:t>Peněžitý závazek (dluh) objednatele se považuje za splněný v den, kdy je dlužná částka připsána na účet zhotovitele.</w:t>
      </w:r>
    </w:p>
    <w:p w14:paraId="22E0CA7B" w14:textId="77777777" w:rsidR="006C76BE" w:rsidRPr="00870DC0" w:rsidRDefault="006C76BE" w:rsidP="00870DC0">
      <w:pPr>
        <w:pStyle w:val="Bezmezer"/>
        <w:rPr>
          <w:rFonts w:asciiTheme="majorHAnsi" w:hAnsiTheme="majorHAnsi" w:cs="Calibri"/>
        </w:rPr>
      </w:pPr>
    </w:p>
    <w:p w14:paraId="22E0CA7F" w14:textId="675F68FB" w:rsidR="006C76BE" w:rsidRPr="00870DC0" w:rsidRDefault="00906AA7" w:rsidP="00870DC0">
      <w:pPr>
        <w:pStyle w:val="Bezmezer"/>
        <w:rPr>
          <w:rFonts w:asciiTheme="majorHAnsi" w:hAnsiTheme="majorHAnsi"/>
        </w:rPr>
      </w:pPr>
      <w:r w:rsidRPr="00870DC0">
        <w:rPr>
          <w:rFonts w:asciiTheme="majorHAnsi" w:hAnsiTheme="majorHAnsi" w:cs="Calibri"/>
        </w:rPr>
        <w:t>6</w:t>
      </w:r>
      <w:r w:rsidR="006C76BE" w:rsidRPr="00870DC0">
        <w:rPr>
          <w:rFonts w:asciiTheme="majorHAnsi" w:hAnsiTheme="majorHAnsi" w:cs="Calibri"/>
        </w:rPr>
        <w:t>/</w:t>
      </w:r>
      <w:r w:rsidR="006C76BE" w:rsidRPr="00870DC0">
        <w:rPr>
          <w:rFonts w:asciiTheme="majorHAnsi" w:hAnsiTheme="majorHAnsi" w:cs="Calibri"/>
        </w:rPr>
        <w:tab/>
        <w:t>Z</w:t>
      </w:r>
      <w:r w:rsidR="006C76BE" w:rsidRPr="00870DC0">
        <w:rPr>
          <w:rFonts w:asciiTheme="majorHAnsi" w:hAnsiTheme="majorHAnsi"/>
        </w:rPr>
        <w:t>hotovitel prohlašuje, že</w:t>
      </w:r>
      <w:r w:rsidR="00127CE5">
        <w:rPr>
          <w:rFonts w:asciiTheme="majorHAnsi" w:hAnsiTheme="majorHAnsi"/>
        </w:rPr>
        <w:t xml:space="preserve"> </w:t>
      </w:r>
      <w:r w:rsidR="006C76BE" w:rsidRPr="00870DC0">
        <w:rPr>
          <w:rFonts w:asciiTheme="majorHAnsi" w:hAnsiTheme="majorHAnsi"/>
        </w:rPr>
        <w:t>nemá v úmyslu nezaplatit daň z přidané hodnoty u zdanitelného plnění podle této smlouvy;</w:t>
      </w:r>
      <w:r w:rsidR="00A155E9">
        <w:rPr>
          <w:rFonts w:asciiTheme="majorHAnsi" w:hAnsiTheme="majorHAnsi"/>
        </w:rPr>
        <w:t xml:space="preserve"> </w:t>
      </w:r>
      <w:r w:rsidR="006C76BE" w:rsidRPr="00870DC0">
        <w:rPr>
          <w:rFonts w:asciiTheme="majorHAnsi" w:hAnsiTheme="majorHAnsi"/>
        </w:rPr>
        <w:t>mu nejsou známy skutečnosti, nasvědčující tomu, že se dostane do postavení, kdy nemůže daň zaplatit a ani se ke dni podpisu této smlouvy v takovém postavení nenachází;</w:t>
      </w:r>
      <w:r w:rsidR="00A155E9">
        <w:rPr>
          <w:rFonts w:asciiTheme="majorHAnsi" w:hAnsiTheme="majorHAnsi"/>
        </w:rPr>
        <w:t xml:space="preserve"> </w:t>
      </w:r>
      <w:r w:rsidR="006C76BE" w:rsidRPr="00870DC0">
        <w:rPr>
          <w:rFonts w:asciiTheme="majorHAnsi" w:hAnsiTheme="majorHAnsi"/>
        </w:rPr>
        <w:t>nezkrátí daň nebo nevyláká daňovou výhodu.</w:t>
      </w:r>
    </w:p>
    <w:p w14:paraId="2CBA8F79" w14:textId="77777777" w:rsidR="00A155E9" w:rsidRPr="00870DC0" w:rsidRDefault="00A155E9" w:rsidP="00870DC0">
      <w:pPr>
        <w:pStyle w:val="Bezmezer"/>
        <w:rPr>
          <w:rFonts w:asciiTheme="majorHAnsi" w:hAnsiTheme="majorHAnsi"/>
        </w:rPr>
      </w:pPr>
    </w:p>
    <w:p w14:paraId="22E0CA81" w14:textId="6F78480F" w:rsidR="006C76BE" w:rsidRPr="00084D33" w:rsidRDefault="00584294" w:rsidP="00084D33">
      <w:pPr>
        <w:pStyle w:val="Bezmezer"/>
        <w:jc w:val="center"/>
        <w:rPr>
          <w:rFonts w:asciiTheme="majorHAnsi" w:hAnsiTheme="majorHAnsi"/>
          <w:b/>
          <w:bCs/>
        </w:rPr>
      </w:pPr>
      <w:r>
        <w:rPr>
          <w:rFonts w:asciiTheme="majorHAnsi" w:hAnsiTheme="majorHAnsi"/>
          <w:b/>
          <w:bCs/>
        </w:rPr>
        <w:lastRenderedPageBreak/>
        <w:t>VIII</w:t>
      </w:r>
      <w:r w:rsidR="006C76BE" w:rsidRPr="00084D33">
        <w:rPr>
          <w:rFonts w:asciiTheme="majorHAnsi" w:hAnsiTheme="majorHAnsi"/>
          <w:b/>
          <w:bCs/>
        </w:rPr>
        <w:t>.</w:t>
      </w:r>
      <w:r w:rsidR="006C76BE" w:rsidRPr="00084D33">
        <w:rPr>
          <w:rFonts w:asciiTheme="majorHAnsi" w:hAnsiTheme="majorHAnsi"/>
          <w:b/>
          <w:bCs/>
        </w:rPr>
        <w:tab/>
      </w:r>
      <w:r w:rsidR="00371958" w:rsidRPr="00084D33">
        <w:rPr>
          <w:rFonts w:asciiTheme="majorHAnsi" w:hAnsiTheme="majorHAnsi"/>
          <w:b/>
          <w:bCs/>
        </w:rPr>
        <w:t>PRÁVA A POVINNOSTI SMLUVNÍCH STRAN</w:t>
      </w:r>
    </w:p>
    <w:p w14:paraId="22E0CA82" w14:textId="77777777" w:rsidR="006C76BE" w:rsidRPr="00870DC0" w:rsidRDefault="006C76BE" w:rsidP="00870DC0">
      <w:pPr>
        <w:pStyle w:val="Bezmezer"/>
        <w:rPr>
          <w:rFonts w:asciiTheme="majorHAnsi" w:hAnsiTheme="majorHAnsi" w:cs="Calibri"/>
        </w:rPr>
      </w:pPr>
    </w:p>
    <w:p w14:paraId="22E0CA83" w14:textId="2B760C16" w:rsidR="00A2012A" w:rsidRPr="00870DC0" w:rsidRDefault="006C76BE" w:rsidP="00870DC0">
      <w:pPr>
        <w:pStyle w:val="Bezmezer"/>
        <w:rPr>
          <w:rFonts w:asciiTheme="majorHAnsi" w:hAnsiTheme="majorHAnsi"/>
        </w:rPr>
      </w:pPr>
      <w:r w:rsidRPr="00870DC0">
        <w:rPr>
          <w:rFonts w:asciiTheme="majorHAnsi" w:hAnsiTheme="majorHAnsi"/>
        </w:rPr>
        <w:t>1/</w:t>
      </w:r>
      <w:r w:rsidRPr="00870DC0">
        <w:rPr>
          <w:rFonts w:asciiTheme="majorHAnsi" w:hAnsiTheme="majorHAnsi"/>
        </w:rPr>
        <w:tab/>
      </w:r>
      <w:r w:rsidR="00371958" w:rsidRPr="00870DC0">
        <w:rPr>
          <w:rFonts w:asciiTheme="majorHAnsi" w:hAnsiTheme="majorHAnsi"/>
        </w:rPr>
        <w:t>Zhotovitel se zavazuje řádně na svůj náklad a na své nebezpečí vykonat pro objednatele činnosti</w:t>
      </w:r>
      <w:r w:rsidR="00A2012A" w:rsidRPr="00870DC0">
        <w:rPr>
          <w:rFonts w:asciiTheme="majorHAnsi" w:hAnsiTheme="majorHAnsi"/>
        </w:rPr>
        <w:t>,</w:t>
      </w:r>
      <w:r w:rsidR="00371958" w:rsidRPr="00870DC0">
        <w:rPr>
          <w:rFonts w:asciiTheme="majorHAnsi" w:hAnsiTheme="majorHAnsi"/>
        </w:rPr>
        <w:t xml:space="preserve"> zpracovat hmotné zachycení jejich výsledků a obstarat pro objednatele záležitost dle </w:t>
      </w:r>
      <w:r w:rsidR="00A2012A" w:rsidRPr="00870DC0">
        <w:rPr>
          <w:rFonts w:asciiTheme="majorHAnsi" w:hAnsiTheme="majorHAnsi"/>
        </w:rPr>
        <w:t>čl. I</w:t>
      </w:r>
      <w:r w:rsidR="006A029B">
        <w:rPr>
          <w:rFonts w:asciiTheme="majorHAnsi" w:hAnsiTheme="majorHAnsi"/>
        </w:rPr>
        <w:t>II</w:t>
      </w:r>
      <w:r w:rsidR="00F16B63" w:rsidRPr="00870DC0">
        <w:rPr>
          <w:rFonts w:asciiTheme="majorHAnsi" w:hAnsiTheme="majorHAnsi"/>
        </w:rPr>
        <w:t>.</w:t>
      </w:r>
      <w:r w:rsidR="00A2012A" w:rsidRPr="00870DC0">
        <w:rPr>
          <w:rFonts w:asciiTheme="majorHAnsi" w:hAnsiTheme="majorHAnsi"/>
        </w:rPr>
        <w:t xml:space="preserve"> této smlouvy.</w:t>
      </w:r>
    </w:p>
    <w:p w14:paraId="22E0CA84" w14:textId="77777777" w:rsidR="00FD7934" w:rsidRPr="00870DC0" w:rsidRDefault="00FD7934" w:rsidP="00870DC0">
      <w:pPr>
        <w:pStyle w:val="Bezmezer"/>
        <w:rPr>
          <w:rFonts w:asciiTheme="majorHAnsi" w:hAnsiTheme="majorHAnsi"/>
        </w:rPr>
      </w:pPr>
    </w:p>
    <w:p w14:paraId="22E0CA85" w14:textId="4F6C1AE7" w:rsidR="00A2012A" w:rsidRPr="00870DC0" w:rsidRDefault="00A2012A" w:rsidP="00870DC0">
      <w:pPr>
        <w:pStyle w:val="Bezmezer"/>
        <w:rPr>
          <w:rFonts w:asciiTheme="majorHAnsi" w:hAnsiTheme="majorHAnsi"/>
        </w:rPr>
      </w:pPr>
      <w:r w:rsidRPr="00870DC0">
        <w:rPr>
          <w:rFonts w:asciiTheme="majorHAnsi" w:hAnsiTheme="majorHAnsi"/>
        </w:rPr>
        <w:t>2/</w:t>
      </w:r>
      <w:r w:rsidRPr="00870DC0">
        <w:rPr>
          <w:rFonts w:asciiTheme="majorHAnsi" w:hAnsiTheme="majorHAnsi"/>
        </w:rPr>
        <w:tab/>
      </w:r>
      <w:r w:rsidR="00371958" w:rsidRPr="00870DC0">
        <w:rPr>
          <w:rFonts w:asciiTheme="majorHAnsi" w:hAnsiTheme="majorHAnsi"/>
        </w:rPr>
        <w:t xml:space="preserve">Při výkonu své tvůrčí činnosti dle této smlouvy a obstarání záležitostí dle této smlouvy se zhotovitel zavazuje postupovat samostatně a s odbornou péčí tak, aby byl zcela </w:t>
      </w:r>
      <w:r w:rsidR="006F21F0" w:rsidRPr="00870DC0">
        <w:rPr>
          <w:rFonts w:asciiTheme="majorHAnsi" w:hAnsiTheme="majorHAnsi"/>
        </w:rPr>
        <w:t xml:space="preserve">a včas </w:t>
      </w:r>
      <w:r w:rsidR="00371958" w:rsidRPr="00870DC0">
        <w:rPr>
          <w:rFonts w:asciiTheme="majorHAnsi" w:hAnsiTheme="majorHAnsi"/>
        </w:rPr>
        <w:t>naplněn účel této smlouvy.</w:t>
      </w:r>
      <w:bookmarkStart w:id="10" w:name="_Ref467682803"/>
    </w:p>
    <w:p w14:paraId="22E0CA86" w14:textId="77777777" w:rsidR="00A2012A" w:rsidRPr="00870DC0" w:rsidRDefault="00A2012A" w:rsidP="00870DC0">
      <w:pPr>
        <w:pStyle w:val="Bezmezer"/>
        <w:rPr>
          <w:rFonts w:asciiTheme="majorHAnsi" w:hAnsiTheme="majorHAnsi"/>
        </w:rPr>
      </w:pPr>
    </w:p>
    <w:p w14:paraId="65F7014E" w14:textId="6ABA79BD" w:rsidR="00F60942" w:rsidRDefault="00A2012A" w:rsidP="00870DC0">
      <w:pPr>
        <w:pStyle w:val="Bezmezer"/>
        <w:rPr>
          <w:rFonts w:asciiTheme="majorHAnsi" w:hAnsiTheme="majorHAnsi"/>
        </w:rPr>
      </w:pPr>
      <w:r w:rsidRPr="00870DC0">
        <w:rPr>
          <w:rFonts w:asciiTheme="majorHAnsi" w:hAnsiTheme="majorHAnsi"/>
        </w:rPr>
        <w:t>3/</w:t>
      </w:r>
      <w:r w:rsidRPr="00870DC0">
        <w:rPr>
          <w:rFonts w:asciiTheme="majorHAnsi" w:hAnsiTheme="majorHAnsi"/>
        </w:rPr>
        <w:tab/>
      </w:r>
      <w:r w:rsidR="00371958" w:rsidRPr="00870DC0">
        <w:rPr>
          <w:rFonts w:asciiTheme="majorHAnsi" w:hAnsiTheme="majorHAnsi"/>
        </w:rPr>
        <w:t xml:space="preserve">Zhotovitel se zavazuje, že od účinnosti této smlouvy minimálně jednou za </w:t>
      </w:r>
      <w:r w:rsidR="006F21F0" w:rsidRPr="00870DC0">
        <w:rPr>
          <w:rFonts w:asciiTheme="majorHAnsi" w:hAnsiTheme="majorHAnsi"/>
        </w:rPr>
        <w:t>14 dnů</w:t>
      </w:r>
      <w:r w:rsidR="00371958" w:rsidRPr="00870DC0">
        <w:rPr>
          <w:rFonts w:asciiTheme="majorHAnsi" w:hAnsiTheme="majorHAnsi"/>
        </w:rPr>
        <w:t xml:space="preserve"> umožní objednateli provést kontrolu postupu zpracování </w:t>
      </w:r>
      <w:r w:rsidR="00830BBB" w:rsidRPr="00870DC0">
        <w:rPr>
          <w:rFonts w:asciiTheme="majorHAnsi" w:hAnsiTheme="majorHAnsi"/>
        </w:rPr>
        <w:t xml:space="preserve">dílčího stupně projektové dokumentace a </w:t>
      </w:r>
      <w:r w:rsidR="00371958" w:rsidRPr="00870DC0">
        <w:rPr>
          <w:rFonts w:asciiTheme="majorHAnsi" w:hAnsiTheme="majorHAnsi"/>
        </w:rPr>
        <w:t>postupu obstarání záležitostí dle této smlouvy</w:t>
      </w:r>
      <w:bookmarkStart w:id="11" w:name="_Ref467684200"/>
      <w:bookmarkEnd w:id="10"/>
      <w:r w:rsidR="00F60942" w:rsidRPr="00870DC0">
        <w:rPr>
          <w:rFonts w:asciiTheme="majorHAnsi" w:hAnsiTheme="majorHAnsi"/>
        </w:rPr>
        <w:t xml:space="preserve"> a to formou porad (výrobních výborů), ze kterých vyhotoví zhotovitel zápis. O termínu jednání výrobního výboru bude zhotovitel informovat objednatele a další osoby určené objednatelem vždy min. 5 dnů přede dnem konání. Zhotovitel je též povinen se účastnit jednání či porady (výrobních výborů) svolaných objednatelem, o kterých byl informován alespoň 5 dnů předem. Za účelem úspěšné realizace předmětu plnění mohou být výrobní výbory v případě potřeby svolány častěji.</w:t>
      </w:r>
    </w:p>
    <w:p w14:paraId="5A062C45" w14:textId="77777777" w:rsidR="003D08B4" w:rsidRPr="00870DC0" w:rsidRDefault="003D08B4" w:rsidP="00870DC0">
      <w:pPr>
        <w:pStyle w:val="Bezmezer"/>
        <w:rPr>
          <w:rFonts w:asciiTheme="majorHAnsi" w:hAnsiTheme="majorHAnsi"/>
        </w:rPr>
      </w:pPr>
    </w:p>
    <w:p w14:paraId="22E0CA89" w14:textId="1FB6C4EA" w:rsidR="00A2012A" w:rsidRPr="00870DC0" w:rsidRDefault="00F60942" w:rsidP="00870DC0">
      <w:pPr>
        <w:pStyle w:val="Bezmezer"/>
        <w:rPr>
          <w:rFonts w:asciiTheme="majorHAnsi" w:hAnsiTheme="majorHAnsi"/>
        </w:rPr>
      </w:pPr>
      <w:r w:rsidRPr="00870DC0">
        <w:rPr>
          <w:rFonts w:asciiTheme="majorHAnsi" w:hAnsiTheme="majorHAnsi"/>
        </w:rPr>
        <w:t>4/</w:t>
      </w:r>
      <w:r w:rsidRPr="00870DC0">
        <w:rPr>
          <w:rFonts w:asciiTheme="majorHAnsi" w:hAnsiTheme="majorHAnsi"/>
        </w:rPr>
        <w:tab/>
        <w:t>Zhotovitel je povinen bezodkladně informovat objednatele o všech úkonech, které uskuteční za objednatele při obstarání záležitosti dle této smlouvy.</w:t>
      </w:r>
      <w:r w:rsidR="006068A8" w:rsidRPr="00870DC0">
        <w:rPr>
          <w:rFonts w:asciiTheme="majorHAnsi" w:hAnsiTheme="majorHAnsi"/>
        </w:rPr>
        <w:t xml:space="preserve"> </w:t>
      </w:r>
      <w:r w:rsidR="00371958" w:rsidRPr="00870DC0">
        <w:rPr>
          <w:rFonts w:asciiTheme="majorHAnsi" w:hAnsiTheme="majorHAnsi"/>
        </w:rPr>
        <w:t xml:space="preserve">Zhotovitel je povinen bez zbytečného odkladu upozornit objednatele na nevhodnou povahu věcí převzatých od objednatele nebo požadavků, připomínek a pokynů daných mu objednatelem ke zpracování </w:t>
      </w:r>
      <w:r w:rsidR="006068A8" w:rsidRPr="00870DC0">
        <w:rPr>
          <w:rFonts w:asciiTheme="majorHAnsi" w:hAnsiTheme="majorHAnsi"/>
        </w:rPr>
        <w:t>dílčího stupně projektové dokumentace</w:t>
      </w:r>
      <w:r w:rsidR="002A499D" w:rsidRPr="00870DC0">
        <w:rPr>
          <w:rFonts w:asciiTheme="majorHAnsi" w:hAnsiTheme="majorHAnsi"/>
        </w:rPr>
        <w:t xml:space="preserve"> </w:t>
      </w:r>
      <w:r w:rsidR="00371958" w:rsidRPr="00870DC0">
        <w:rPr>
          <w:rFonts w:asciiTheme="majorHAnsi" w:hAnsiTheme="majorHAnsi"/>
        </w:rPr>
        <w:t>nebo obstarání záležitostí, jestliže zhotovitel mohl tuto nevhodnost zjistit při vynaložení odborné péče.</w:t>
      </w:r>
      <w:bookmarkEnd w:id="11"/>
    </w:p>
    <w:p w14:paraId="22E0CA8A" w14:textId="77777777" w:rsidR="00A2012A" w:rsidRPr="00870DC0" w:rsidRDefault="00A2012A" w:rsidP="00870DC0">
      <w:pPr>
        <w:pStyle w:val="Bezmezer"/>
        <w:rPr>
          <w:rFonts w:asciiTheme="majorHAnsi" w:hAnsiTheme="majorHAnsi"/>
        </w:rPr>
      </w:pPr>
    </w:p>
    <w:p w14:paraId="22E0CA8B" w14:textId="46C0FCB5" w:rsidR="00A2012A" w:rsidRPr="00870DC0" w:rsidRDefault="00A2012A" w:rsidP="00870DC0">
      <w:pPr>
        <w:pStyle w:val="Bezmezer"/>
        <w:rPr>
          <w:rFonts w:asciiTheme="majorHAnsi" w:hAnsiTheme="majorHAnsi"/>
        </w:rPr>
      </w:pPr>
      <w:r w:rsidRPr="00870DC0">
        <w:rPr>
          <w:rFonts w:asciiTheme="majorHAnsi" w:hAnsiTheme="majorHAnsi"/>
        </w:rPr>
        <w:t>5/</w:t>
      </w:r>
      <w:r w:rsidRPr="00870DC0">
        <w:rPr>
          <w:rFonts w:asciiTheme="majorHAnsi" w:hAnsiTheme="majorHAnsi"/>
        </w:rPr>
        <w:tab/>
      </w:r>
      <w:r w:rsidR="00371958" w:rsidRPr="00870DC0">
        <w:rPr>
          <w:rFonts w:asciiTheme="majorHAnsi" w:hAnsiTheme="majorHAnsi"/>
        </w:rPr>
        <w:t xml:space="preserve">Zhotovitel se zavazuje pro objednatele obstarat záležitosti dle této smlouvy osobně, nebo prostřednictvím jím pověřených </w:t>
      </w:r>
      <w:r w:rsidR="00B41C75" w:rsidRPr="00870DC0">
        <w:rPr>
          <w:rFonts w:asciiTheme="majorHAnsi" w:hAnsiTheme="majorHAnsi"/>
        </w:rPr>
        <w:t>osob</w:t>
      </w:r>
      <w:r w:rsidR="00371958" w:rsidRPr="00870DC0">
        <w:rPr>
          <w:rFonts w:asciiTheme="majorHAnsi" w:hAnsiTheme="majorHAnsi"/>
        </w:rPr>
        <w:t>; v případě, že se zhotovitel hodlá nechat při obstarání</w:t>
      </w:r>
      <w:r w:rsidR="00371958" w:rsidRPr="00870DC0" w:rsidDel="00FD4352">
        <w:rPr>
          <w:rFonts w:asciiTheme="majorHAnsi" w:hAnsiTheme="majorHAnsi"/>
        </w:rPr>
        <w:t xml:space="preserve"> </w:t>
      </w:r>
      <w:r w:rsidR="00371958" w:rsidRPr="00870DC0">
        <w:rPr>
          <w:rFonts w:asciiTheme="majorHAnsi" w:hAnsiTheme="majorHAnsi"/>
        </w:rPr>
        <w:t>záležitostí dle této smlouvy zastupovat třetí osobou, vyžádá si k takovému zastupování od objednatele písemný souhlas.</w:t>
      </w:r>
    </w:p>
    <w:p w14:paraId="22E0CA8C" w14:textId="77777777" w:rsidR="00A2012A" w:rsidRPr="00870DC0" w:rsidRDefault="00A2012A" w:rsidP="00870DC0">
      <w:pPr>
        <w:pStyle w:val="Bezmezer"/>
        <w:rPr>
          <w:rFonts w:asciiTheme="majorHAnsi" w:hAnsiTheme="majorHAnsi"/>
        </w:rPr>
      </w:pPr>
    </w:p>
    <w:p w14:paraId="22E0CA8D" w14:textId="3C5DF22F" w:rsidR="00371958" w:rsidRPr="00870DC0" w:rsidRDefault="00A2012A" w:rsidP="00870DC0">
      <w:pPr>
        <w:pStyle w:val="Bezmezer"/>
        <w:rPr>
          <w:rFonts w:asciiTheme="majorHAnsi" w:hAnsiTheme="majorHAnsi"/>
        </w:rPr>
      </w:pPr>
      <w:r w:rsidRPr="00870DC0">
        <w:rPr>
          <w:rFonts w:asciiTheme="majorHAnsi" w:hAnsiTheme="majorHAnsi"/>
        </w:rPr>
        <w:t>6/</w:t>
      </w:r>
      <w:r w:rsidRPr="00870DC0">
        <w:rPr>
          <w:rFonts w:asciiTheme="majorHAnsi" w:hAnsiTheme="majorHAnsi"/>
        </w:rPr>
        <w:tab/>
      </w:r>
      <w:r w:rsidR="00371958" w:rsidRPr="00870DC0">
        <w:rPr>
          <w:rFonts w:asciiTheme="majorHAnsi" w:hAnsiTheme="majorHAnsi"/>
        </w:rPr>
        <w:t xml:space="preserve">Zhotovitel je povinen po celou dobu trvání smlouvy disponovat kvalifikací, kterou prokázal v rámci zadávacího řízení na veřejnou zakázku před uzavřením této smlouvy. Zhotovitel se zavazuje, že bude veřejnou zakázku realizovat zejména prostřednictvím osoby hlavního projektanta, jehož kvalifikaci a úroveň zkušeností deklaroval na veřejnou zakázku v rámci dílčího hodnotícího kritéria „Zkušenosti </w:t>
      </w:r>
      <w:r w:rsidR="007466EB">
        <w:rPr>
          <w:rFonts w:asciiTheme="majorHAnsi" w:hAnsiTheme="majorHAnsi"/>
        </w:rPr>
        <w:t>hlavního projektanta</w:t>
      </w:r>
      <w:r w:rsidR="00371958" w:rsidRPr="00870DC0">
        <w:rPr>
          <w:rFonts w:asciiTheme="majorHAnsi" w:hAnsiTheme="majorHAnsi"/>
        </w:rPr>
        <w:t>“. Smluvní strany se dohodly změna v osobě hlavního projektanta je možná pouze za současného splnění následujících podmínek:</w:t>
      </w:r>
    </w:p>
    <w:p w14:paraId="22E0CA8E" w14:textId="452B368E" w:rsidR="00371958" w:rsidRPr="00870DC0" w:rsidRDefault="00371958" w:rsidP="007466EB">
      <w:pPr>
        <w:pStyle w:val="Bezmezer"/>
        <w:numPr>
          <w:ilvl w:val="0"/>
          <w:numId w:val="25"/>
        </w:numPr>
        <w:rPr>
          <w:rFonts w:asciiTheme="majorHAnsi" w:hAnsiTheme="majorHAnsi"/>
        </w:rPr>
      </w:pPr>
      <w:r w:rsidRPr="00870DC0">
        <w:rPr>
          <w:rFonts w:asciiTheme="majorHAnsi" w:hAnsiTheme="majorHAnsi"/>
        </w:rPr>
        <w:t xml:space="preserve">zhotovitel objednateli předloží písemnou žádost o provedení změny v osobě hlavního projektanta; s touto žádostí zhotovitel předloží rovněž doklady prokazující, že osoba, která se mám stát hlavním projektantem, splňuje kvalifikační předpoklady požadované objednatelem na hlavního projektanta a že dosahuje úrovně zkušeností obsažené v nabídce zhotovitele podané na veřejnou zakázku pro hodnocení v rámci dílčího hodnotícího kritéria „Zkušenosti </w:t>
      </w:r>
      <w:r w:rsidR="008B67A7">
        <w:rPr>
          <w:rFonts w:asciiTheme="majorHAnsi" w:hAnsiTheme="majorHAnsi"/>
        </w:rPr>
        <w:t>Hlavního projektanta</w:t>
      </w:r>
      <w:r w:rsidRPr="00870DC0">
        <w:rPr>
          <w:rFonts w:asciiTheme="majorHAnsi" w:hAnsiTheme="majorHAnsi"/>
        </w:rPr>
        <w:t xml:space="preserve"> podílející</w:t>
      </w:r>
      <w:r w:rsidR="008B67A7">
        <w:rPr>
          <w:rFonts w:asciiTheme="majorHAnsi" w:hAnsiTheme="majorHAnsi"/>
        </w:rPr>
        <w:t>ho</w:t>
      </w:r>
      <w:r w:rsidRPr="00870DC0">
        <w:rPr>
          <w:rFonts w:asciiTheme="majorHAnsi" w:hAnsiTheme="majorHAnsi"/>
        </w:rPr>
        <w:t xml:space="preserve"> se na realizaci veřejné zakázky“,</w:t>
      </w:r>
    </w:p>
    <w:p w14:paraId="17C11E21" w14:textId="2D4D24A9" w:rsidR="00186181" w:rsidRPr="006F4FA1" w:rsidRDefault="00371958" w:rsidP="006F4FA1">
      <w:pPr>
        <w:pStyle w:val="Bezmezer"/>
        <w:ind w:left="720"/>
        <w:rPr>
          <w:rFonts w:asciiTheme="majorHAnsi" w:hAnsiTheme="majorHAnsi"/>
        </w:rPr>
      </w:pPr>
      <w:r w:rsidRPr="00870DC0">
        <w:rPr>
          <w:rFonts w:asciiTheme="majorHAnsi" w:hAnsiTheme="majorHAnsi"/>
        </w:rPr>
        <w:t xml:space="preserve">objednatel si vyhrazuje právo schválit nového hlavního projektanta; objednatel se k písemné žádosti vyjádří nejpozději do </w:t>
      </w:r>
      <w:r w:rsidR="00B87BAD" w:rsidRPr="00870DC0">
        <w:rPr>
          <w:rFonts w:asciiTheme="majorHAnsi" w:hAnsiTheme="majorHAnsi"/>
        </w:rPr>
        <w:t>10</w:t>
      </w:r>
      <w:r w:rsidRPr="00870DC0">
        <w:rPr>
          <w:rFonts w:asciiTheme="majorHAnsi" w:hAnsiTheme="majorHAnsi"/>
        </w:rPr>
        <w:t xml:space="preserve"> pracovních dnů ode dne jejího doručení.</w:t>
      </w:r>
    </w:p>
    <w:p w14:paraId="1FC290E5" w14:textId="30C187EC" w:rsidR="00A878DE" w:rsidRPr="00A878DE" w:rsidRDefault="00A878DE" w:rsidP="00F31178">
      <w:pPr>
        <w:pStyle w:val="Bezmezer"/>
        <w:rPr>
          <w:rFonts w:asciiTheme="majorHAnsi" w:hAnsiTheme="majorHAnsi" w:cs="Calibri"/>
        </w:rPr>
      </w:pPr>
      <w:r w:rsidRPr="00A878DE">
        <w:rPr>
          <w:rFonts w:asciiTheme="majorHAnsi" w:hAnsiTheme="majorHAnsi" w:cs="Calibri"/>
        </w:rPr>
        <w:lastRenderedPageBreak/>
        <w:t xml:space="preserve">7/ </w:t>
      </w:r>
      <w:r w:rsidR="00186181">
        <w:rPr>
          <w:rFonts w:asciiTheme="majorHAnsi" w:hAnsiTheme="majorHAnsi" w:cs="Calibri"/>
        </w:rPr>
        <w:tab/>
        <w:t>Z</w:t>
      </w:r>
      <w:r w:rsidRPr="00A878DE">
        <w:rPr>
          <w:rFonts w:asciiTheme="majorHAnsi" w:hAnsiTheme="majorHAnsi" w:cs="Calibri"/>
        </w:rPr>
        <w:t xml:space="preserve">hotovitel </w:t>
      </w:r>
      <w:r w:rsidR="00186181">
        <w:rPr>
          <w:rFonts w:asciiTheme="majorHAnsi" w:hAnsiTheme="majorHAnsi" w:cs="Calibri"/>
        </w:rPr>
        <w:t xml:space="preserve">se při výkonu autorského dozoru </w:t>
      </w:r>
      <w:r w:rsidRPr="00A878DE">
        <w:rPr>
          <w:rFonts w:asciiTheme="majorHAnsi" w:hAnsiTheme="majorHAnsi" w:cs="Calibri"/>
        </w:rPr>
        <w:t xml:space="preserve">po celou dobu zhotovování </w:t>
      </w:r>
      <w:r w:rsidR="00186181">
        <w:rPr>
          <w:rFonts w:asciiTheme="majorHAnsi" w:hAnsiTheme="majorHAnsi" w:cs="Calibri"/>
        </w:rPr>
        <w:t>s</w:t>
      </w:r>
      <w:r w:rsidRPr="00A878DE">
        <w:rPr>
          <w:rFonts w:asciiTheme="majorHAnsi" w:hAnsiTheme="majorHAnsi" w:cs="Calibri"/>
        </w:rPr>
        <w:t>tavby zavazuje účastnit kontrolních dnů</w:t>
      </w:r>
      <w:r w:rsidR="00186181">
        <w:rPr>
          <w:rFonts w:asciiTheme="majorHAnsi" w:hAnsiTheme="majorHAnsi" w:cs="Calibri"/>
        </w:rPr>
        <w:t xml:space="preserve"> </w:t>
      </w:r>
      <w:r w:rsidRPr="00A878DE">
        <w:rPr>
          <w:rFonts w:asciiTheme="majorHAnsi" w:hAnsiTheme="majorHAnsi" w:cs="Calibri"/>
        </w:rPr>
        <w:t xml:space="preserve">v termínech, jak budou sděleny </w:t>
      </w:r>
      <w:r w:rsidR="00186181">
        <w:rPr>
          <w:rFonts w:asciiTheme="majorHAnsi" w:hAnsiTheme="majorHAnsi" w:cs="Calibri"/>
        </w:rPr>
        <w:t>z</w:t>
      </w:r>
      <w:r w:rsidRPr="00A878DE">
        <w:rPr>
          <w:rFonts w:asciiTheme="majorHAnsi" w:hAnsiTheme="majorHAnsi" w:cs="Calibri"/>
        </w:rPr>
        <w:t xml:space="preserve">hotoviteli </w:t>
      </w:r>
      <w:r w:rsidR="00186181">
        <w:rPr>
          <w:rFonts w:asciiTheme="majorHAnsi" w:hAnsiTheme="majorHAnsi" w:cs="Calibri"/>
        </w:rPr>
        <w:t>o</w:t>
      </w:r>
      <w:r w:rsidRPr="00A878DE">
        <w:rPr>
          <w:rFonts w:asciiTheme="majorHAnsi" w:hAnsiTheme="majorHAnsi" w:cs="Calibri"/>
        </w:rPr>
        <w:t>bjednatelem nebo jinou</w:t>
      </w:r>
      <w:r w:rsidR="00186181">
        <w:rPr>
          <w:rFonts w:asciiTheme="majorHAnsi" w:hAnsiTheme="majorHAnsi" w:cs="Calibri"/>
        </w:rPr>
        <w:t xml:space="preserve"> </w:t>
      </w:r>
      <w:r w:rsidRPr="00A878DE">
        <w:rPr>
          <w:rFonts w:asciiTheme="majorHAnsi" w:hAnsiTheme="majorHAnsi" w:cs="Calibri"/>
        </w:rPr>
        <w:t>pověřenou osobou</w:t>
      </w:r>
      <w:r w:rsidR="00186181">
        <w:rPr>
          <w:rFonts w:asciiTheme="majorHAnsi" w:hAnsiTheme="majorHAnsi" w:cs="Calibri"/>
        </w:rPr>
        <w:t>.</w:t>
      </w:r>
      <w:r w:rsidRPr="00A878DE">
        <w:rPr>
          <w:rFonts w:asciiTheme="majorHAnsi" w:hAnsiTheme="majorHAnsi" w:cs="Calibri"/>
        </w:rPr>
        <w:t xml:space="preserve"> </w:t>
      </w:r>
    </w:p>
    <w:p w14:paraId="72BAF2AB" w14:textId="063D58A4" w:rsidR="00A878DE" w:rsidRDefault="00A878DE" w:rsidP="00870DC0">
      <w:pPr>
        <w:pStyle w:val="Bezmezer"/>
        <w:rPr>
          <w:rFonts w:asciiTheme="majorHAnsi" w:hAnsiTheme="majorHAnsi" w:cs="Calibri"/>
        </w:rPr>
      </w:pPr>
    </w:p>
    <w:p w14:paraId="22E0CA91" w14:textId="02CF5EAF" w:rsidR="00A2012A" w:rsidRPr="00870DC0" w:rsidRDefault="00186181" w:rsidP="00870DC0">
      <w:pPr>
        <w:pStyle w:val="Bezmezer"/>
        <w:rPr>
          <w:rFonts w:asciiTheme="majorHAnsi" w:hAnsiTheme="majorHAnsi" w:cs="Calibri"/>
        </w:rPr>
      </w:pPr>
      <w:r>
        <w:rPr>
          <w:rFonts w:asciiTheme="majorHAnsi" w:hAnsiTheme="majorHAnsi" w:cs="Calibri"/>
        </w:rPr>
        <w:t>8</w:t>
      </w:r>
      <w:r w:rsidR="00A2012A" w:rsidRPr="00870DC0">
        <w:rPr>
          <w:rFonts w:asciiTheme="majorHAnsi" w:hAnsiTheme="majorHAnsi" w:cs="Calibri"/>
        </w:rPr>
        <w:t>/</w:t>
      </w:r>
      <w:r w:rsidR="00A2012A" w:rsidRPr="00870DC0">
        <w:rPr>
          <w:rFonts w:asciiTheme="majorHAnsi" w:hAnsiTheme="majorHAnsi" w:cs="Calibri"/>
        </w:rPr>
        <w:tab/>
        <w:t xml:space="preserve">Objednatel se zavazuje řádně dokončené plnění dle této smlouvy od zhotovitele převzít a zaplatit cenu ve výši a za podmínek sjednaných touto smlouvou. </w:t>
      </w:r>
    </w:p>
    <w:p w14:paraId="22E0CA92" w14:textId="77777777" w:rsidR="00A2012A" w:rsidRPr="00870DC0" w:rsidRDefault="00A2012A" w:rsidP="00870DC0">
      <w:pPr>
        <w:pStyle w:val="Bezmezer"/>
        <w:rPr>
          <w:rFonts w:asciiTheme="majorHAnsi" w:hAnsiTheme="majorHAnsi" w:cs="Calibri"/>
        </w:rPr>
      </w:pPr>
    </w:p>
    <w:p w14:paraId="22E0CA93" w14:textId="15205328" w:rsidR="00A2012A" w:rsidRPr="00870DC0" w:rsidRDefault="00186181" w:rsidP="00870DC0">
      <w:pPr>
        <w:pStyle w:val="Bezmezer"/>
        <w:rPr>
          <w:rFonts w:asciiTheme="majorHAnsi" w:hAnsiTheme="majorHAnsi" w:cs="Calibri"/>
        </w:rPr>
      </w:pPr>
      <w:r>
        <w:rPr>
          <w:rFonts w:asciiTheme="majorHAnsi" w:hAnsiTheme="majorHAnsi" w:cs="Calibri"/>
        </w:rPr>
        <w:t>9</w:t>
      </w:r>
      <w:r w:rsidR="00A2012A" w:rsidRPr="00870DC0">
        <w:rPr>
          <w:rFonts w:asciiTheme="majorHAnsi" w:hAnsiTheme="majorHAnsi" w:cs="Calibri"/>
        </w:rPr>
        <w:t>/</w:t>
      </w:r>
      <w:r w:rsidR="00A2012A" w:rsidRPr="00870DC0">
        <w:rPr>
          <w:rFonts w:asciiTheme="majorHAnsi" w:hAnsiTheme="majorHAnsi" w:cs="Calibri"/>
        </w:rPr>
        <w:tab/>
        <w:t xml:space="preserve">Objednatel se zavazuje vystavit zhotoviteli pro obstarání záležitostí dle této smlouvy písemnou plnou moc, a to nejpozději do </w:t>
      </w:r>
      <w:r w:rsidR="00CF3BCA" w:rsidRPr="00870DC0">
        <w:rPr>
          <w:rFonts w:asciiTheme="majorHAnsi" w:hAnsiTheme="majorHAnsi" w:cs="Calibri"/>
        </w:rPr>
        <w:t>1</w:t>
      </w:r>
      <w:r w:rsidR="00A2012A" w:rsidRPr="00870DC0">
        <w:rPr>
          <w:rFonts w:asciiTheme="majorHAnsi" w:hAnsiTheme="majorHAnsi" w:cs="Calibri"/>
        </w:rPr>
        <w:t xml:space="preserve">0 pracovních dnů ode dne </w:t>
      </w:r>
      <w:r w:rsidR="00CF3BCA" w:rsidRPr="00870DC0">
        <w:rPr>
          <w:rFonts w:asciiTheme="majorHAnsi" w:hAnsiTheme="majorHAnsi" w:cs="Calibri"/>
        </w:rPr>
        <w:t xml:space="preserve">účinnosti </w:t>
      </w:r>
      <w:r w:rsidR="00A2012A" w:rsidRPr="00870DC0">
        <w:rPr>
          <w:rFonts w:asciiTheme="majorHAnsi" w:hAnsiTheme="majorHAnsi" w:cs="Calibri"/>
        </w:rPr>
        <w:t>smlouvy.</w:t>
      </w:r>
    </w:p>
    <w:p w14:paraId="22E0CA94" w14:textId="77777777" w:rsidR="00A2012A" w:rsidRPr="00870DC0" w:rsidRDefault="00A2012A" w:rsidP="00870DC0">
      <w:pPr>
        <w:pStyle w:val="Bezmezer"/>
        <w:rPr>
          <w:rFonts w:asciiTheme="majorHAnsi" w:hAnsiTheme="majorHAnsi" w:cs="Calibri"/>
        </w:rPr>
      </w:pPr>
    </w:p>
    <w:p w14:paraId="1C60896A" w14:textId="5CE5A0AA" w:rsidR="00DC5FFF" w:rsidRPr="00870DC0" w:rsidRDefault="00186181" w:rsidP="00870DC0">
      <w:pPr>
        <w:pStyle w:val="Bezmezer"/>
        <w:rPr>
          <w:rFonts w:asciiTheme="majorHAnsi" w:hAnsiTheme="majorHAnsi" w:cs="Calibri"/>
        </w:rPr>
      </w:pPr>
      <w:r>
        <w:rPr>
          <w:rFonts w:asciiTheme="majorHAnsi" w:hAnsiTheme="majorHAnsi" w:cs="Calibri"/>
        </w:rPr>
        <w:t>10</w:t>
      </w:r>
      <w:r w:rsidR="00A2012A" w:rsidRPr="00870DC0">
        <w:rPr>
          <w:rFonts w:asciiTheme="majorHAnsi" w:hAnsiTheme="majorHAnsi" w:cs="Calibri"/>
        </w:rPr>
        <w:t>/</w:t>
      </w:r>
      <w:r w:rsidR="00A2012A" w:rsidRPr="00870DC0">
        <w:rPr>
          <w:rFonts w:asciiTheme="majorHAnsi" w:hAnsiTheme="majorHAnsi" w:cs="Calibri"/>
        </w:rPr>
        <w:tab/>
        <w:t>Objednatel se zavazuje poskytnout zhotoviteli k plnění této smlouvy veškerou nezbytnou součinnost a zajistit spolupráci odpovědných osob objednatele, které jsou z titulu své funkce schopny poskytnout zhotoviteli požadované podklady a informace k řádnému a včasnému splnění závazků zhotovitele z této smlouvy.</w:t>
      </w:r>
      <w:r w:rsidR="001924AA" w:rsidRPr="00870DC0">
        <w:rPr>
          <w:rFonts w:asciiTheme="majorHAnsi" w:hAnsiTheme="majorHAnsi" w:cs="Calibri"/>
        </w:rPr>
        <w:t xml:space="preserve"> Objednatel sděluje své připomínky a vyjádření k jednotlivým dílčím plněním především písemně na e-mailovou adresu uvedenou v kontaktních údajích zhotovitele.</w:t>
      </w:r>
    </w:p>
    <w:p w14:paraId="250B258A" w14:textId="77777777" w:rsidR="001924AA" w:rsidRPr="00870DC0" w:rsidRDefault="001924AA" w:rsidP="00870DC0">
      <w:pPr>
        <w:pStyle w:val="Bezmezer"/>
        <w:rPr>
          <w:rFonts w:asciiTheme="majorHAnsi" w:hAnsiTheme="majorHAnsi" w:cs="Calibri"/>
        </w:rPr>
      </w:pPr>
    </w:p>
    <w:p w14:paraId="7A6EDB81" w14:textId="11E3F4C8" w:rsidR="00DC5FFF" w:rsidRPr="00870DC0" w:rsidRDefault="00186181" w:rsidP="00870DC0">
      <w:pPr>
        <w:pStyle w:val="Bezmezer"/>
        <w:rPr>
          <w:rFonts w:asciiTheme="majorHAnsi" w:hAnsiTheme="majorHAnsi" w:cs="Calibri"/>
        </w:rPr>
      </w:pPr>
      <w:r w:rsidRPr="00870DC0">
        <w:rPr>
          <w:rFonts w:asciiTheme="majorHAnsi" w:hAnsiTheme="majorHAnsi" w:cs="Calibri"/>
        </w:rPr>
        <w:t>1</w:t>
      </w:r>
      <w:r>
        <w:rPr>
          <w:rFonts w:asciiTheme="majorHAnsi" w:hAnsiTheme="majorHAnsi" w:cs="Calibri"/>
        </w:rPr>
        <w:t>1</w:t>
      </w:r>
      <w:r w:rsidR="00DC5FFF" w:rsidRPr="00870DC0">
        <w:rPr>
          <w:rFonts w:asciiTheme="majorHAnsi" w:hAnsiTheme="majorHAnsi" w:cs="Calibri"/>
        </w:rPr>
        <w:t>/</w:t>
      </w:r>
      <w:r w:rsidR="00DC5FFF" w:rsidRPr="00870DC0">
        <w:rPr>
          <w:rFonts w:asciiTheme="majorHAnsi" w:hAnsiTheme="majorHAnsi" w:cs="Calibri"/>
        </w:rPr>
        <w:tab/>
        <w:t>Objednatel se bude účastnit jednání a porad organizovaných a sjednávaných po vzájemné dohodě se zhotovitelem. Objednatel je oprávněn svolat jednání či porady (výrobní výbory) za účelem koordinace postupu při zpracování projektové dokumentace za účasti zástupců zhotovitele, případně dalších účastníků.</w:t>
      </w:r>
    </w:p>
    <w:p w14:paraId="22E0CA96" w14:textId="77777777" w:rsidR="00437FC4" w:rsidRPr="00870DC0" w:rsidRDefault="00437FC4" w:rsidP="00870DC0">
      <w:pPr>
        <w:pStyle w:val="Bezmezer"/>
        <w:rPr>
          <w:rFonts w:asciiTheme="majorHAnsi" w:hAnsiTheme="majorHAnsi" w:cs="Calibri"/>
        </w:rPr>
      </w:pPr>
    </w:p>
    <w:p w14:paraId="22E0CA97" w14:textId="128009B1" w:rsidR="006C76BE" w:rsidRPr="00084D33" w:rsidRDefault="00327F38" w:rsidP="00084D33">
      <w:pPr>
        <w:pStyle w:val="Bezmezer"/>
        <w:jc w:val="center"/>
        <w:rPr>
          <w:rFonts w:asciiTheme="majorHAnsi" w:hAnsiTheme="majorHAnsi"/>
          <w:b/>
          <w:bCs/>
        </w:rPr>
      </w:pPr>
      <w:r>
        <w:rPr>
          <w:rFonts w:asciiTheme="majorHAnsi" w:hAnsiTheme="majorHAnsi" w:cs="Calibri"/>
          <w:b/>
          <w:bCs/>
        </w:rPr>
        <w:t>I</w:t>
      </w:r>
      <w:r w:rsidR="006C76BE" w:rsidRPr="00084D33">
        <w:rPr>
          <w:rFonts w:asciiTheme="majorHAnsi" w:hAnsiTheme="majorHAnsi" w:cs="Calibri"/>
          <w:b/>
          <w:bCs/>
        </w:rPr>
        <w:t>X.</w:t>
      </w:r>
      <w:r w:rsidR="006C76BE" w:rsidRPr="00084D33">
        <w:rPr>
          <w:rFonts w:asciiTheme="majorHAnsi" w:hAnsiTheme="majorHAnsi" w:cs="Calibri"/>
          <w:b/>
          <w:bCs/>
        </w:rPr>
        <w:tab/>
        <w:t>PŘEDÁNÍ A PŘEVZETÍ</w:t>
      </w:r>
    </w:p>
    <w:p w14:paraId="22E0CA98" w14:textId="77777777" w:rsidR="006C76BE" w:rsidRPr="00870DC0" w:rsidRDefault="006C76BE" w:rsidP="00870DC0">
      <w:pPr>
        <w:pStyle w:val="Bezmezer"/>
        <w:rPr>
          <w:rFonts w:asciiTheme="majorHAnsi" w:hAnsiTheme="majorHAnsi" w:cs="Calibri"/>
        </w:rPr>
      </w:pPr>
    </w:p>
    <w:p w14:paraId="22E0CA99" w14:textId="415B6E30" w:rsidR="00A2012A" w:rsidRPr="0062524D" w:rsidRDefault="006C76BE" w:rsidP="00870DC0">
      <w:pPr>
        <w:pStyle w:val="Bezmezer"/>
        <w:rPr>
          <w:rFonts w:asciiTheme="majorHAnsi" w:hAnsiTheme="majorHAnsi" w:cs="Calibri"/>
        </w:rPr>
      </w:pPr>
      <w:r w:rsidRPr="00870DC0">
        <w:rPr>
          <w:rFonts w:asciiTheme="majorHAnsi" w:hAnsiTheme="majorHAnsi" w:cs="Calibri"/>
        </w:rPr>
        <w:t>1/</w:t>
      </w:r>
      <w:r w:rsidRPr="00870DC0">
        <w:rPr>
          <w:rFonts w:asciiTheme="majorHAnsi" w:hAnsiTheme="majorHAnsi" w:cs="Calibri"/>
        </w:rPr>
        <w:tab/>
      </w:r>
      <w:r w:rsidR="00A2012A" w:rsidRPr="0062524D">
        <w:rPr>
          <w:rFonts w:asciiTheme="majorHAnsi" w:hAnsiTheme="majorHAnsi" w:cs="Calibri"/>
        </w:rPr>
        <w:t xml:space="preserve">Závazek zhotovitele vykonávat tvůrčí činnost směřující </w:t>
      </w:r>
      <w:r w:rsidR="00BD5ACB" w:rsidRPr="0062524D">
        <w:rPr>
          <w:rFonts w:asciiTheme="majorHAnsi" w:hAnsiTheme="majorHAnsi" w:cs="Calibri"/>
        </w:rPr>
        <w:t>k</w:t>
      </w:r>
      <w:r w:rsidR="00A56225" w:rsidRPr="0062524D">
        <w:rPr>
          <w:rFonts w:asciiTheme="majorHAnsi" w:hAnsiTheme="majorHAnsi" w:cs="Calibri"/>
        </w:rPr>
        <w:t xml:space="preserve"> vyhotovení </w:t>
      </w:r>
      <w:r w:rsidR="00E434AD" w:rsidRPr="0062524D">
        <w:rPr>
          <w:rFonts w:asciiTheme="majorHAnsi" w:hAnsiTheme="majorHAnsi" w:cs="Calibri"/>
        </w:rPr>
        <w:t xml:space="preserve">dílčích </w:t>
      </w:r>
      <w:r w:rsidR="00A56225" w:rsidRPr="0062524D">
        <w:rPr>
          <w:rFonts w:asciiTheme="majorHAnsi" w:hAnsiTheme="majorHAnsi" w:cs="Calibri"/>
        </w:rPr>
        <w:t>projektových dokumentací</w:t>
      </w:r>
      <w:r w:rsidR="00E434AD" w:rsidRPr="0062524D">
        <w:rPr>
          <w:rFonts w:asciiTheme="majorHAnsi" w:hAnsiTheme="majorHAnsi"/>
        </w:rPr>
        <w:t xml:space="preserve"> </w:t>
      </w:r>
      <w:r w:rsidR="00A2012A" w:rsidRPr="0062524D">
        <w:rPr>
          <w:rFonts w:asciiTheme="majorHAnsi" w:hAnsiTheme="majorHAnsi" w:cs="Calibri"/>
        </w:rPr>
        <w:t xml:space="preserve">a poskytnout objednateli výhradní licenci k výsledkům tvůrčí činnosti zhotovitele a jejich hmotnému zachycení </w:t>
      </w:r>
      <w:bookmarkStart w:id="12" w:name="OLE_LINK1"/>
      <w:r w:rsidR="00A2012A" w:rsidRPr="0062524D">
        <w:rPr>
          <w:rFonts w:asciiTheme="majorHAnsi" w:hAnsiTheme="majorHAnsi" w:cs="Calibri"/>
        </w:rPr>
        <w:t xml:space="preserve">je splněn řádným dokončením a předáním </w:t>
      </w:r>
      <w:r w:rsidR="00A56225" w:rsidRPr="0062524D">
        <w:rPr>
          <w:rFonts w:asciiTheme="majorHAnsi" w:hAnsiTheme="majorHAnsi"/>
        </w:rPr>
        <w:t xml:space="preserve">dílčích projektových dokumentací </w:t>
      </w:r>
      <w:r w:rsidR="00A2012A" w:rsidRPr="0062524D">
        <w:rPr>
          <w:rFonts w:asciiTheme="majorHAnsi" w:hAnsiTheme="majorHAnsi" w:cs="Calibri"/>
        </w:rPr>
        <w:t xml:space="preserve">objednateli. </w:t>
      </w:r>
      <w:bookmarkEnd w:id="12"/>
    </w:p>
    <w:p w14:paraId="22E0CA9A" w14:textId="77777777" w:rsidR="00A2012A" w:rsidRPr="0062524D" w:rsidRDefault="00A2012A" w:rsidP="00870DC0">
      <w:pPr>
        <w:pStyle w:val="Bezmezer"/>
        <w:rPr>
          <w:rFonts w:asciiTheme="majorHAnsi" w:hAnsiTheme="majorHAnsi" w:cs="Calibri"/>
        </w:rPr>
      </w:pPr>
    </w:p>
    <w:p w14:paraId="22E0CA9B" w14:textId="7817AE13" w:rsidR="00A2012A" w:rsidRPr="0062524D" w:rsidRDefault="00A2012A" w:rsidP="00870DC0">
      <w:pPr>
        <w:pStyle w:val="Bezmezer"/>
        <w:rPr>
          <w:rFonts w:asciiTheme="majorHAnsi" w:hAnsiTheme="majorHAnsi" w:cs="Calibri"/>
        </w:rPr>
      </w:pPr>
      <w:r w:rsidRPr="0062524D">
        <w:rPr>
          <w:rFonts w:asciiTheme="majorHAnsi" w:hAnsiTheme="majorHAnsi" w:cs="Calibri"/>
        </w:rPr>
        <w:t>2/</w:t>
      </w:r>
      <w:r w:rsidRPr="0062524D">
        <w:rPr>
          <w:rFonts w:asciiTheme="majorHAnsi" w:hAnsiTheme="majorHAnsi" w:cs="Calibri"/>
        </w:rPr>
        <w:tab/>
      </w:r>
      <w:r w:rsidR="003A768A" w:rsidRPr="0062524D">
        <w:rPr>
          <w:rFonts w:asciiTheme="majorHAnsi" w:hAnsiTheme="majorHAnsi" w:cs="Calibri"/>
        </w:rPr>
        <w:t xml:space="preserve">Zhotovitel je povinen odevzdat Objednateli </w:t>
      </w:r>
      <w:r w:rsidR="00E434AD" w:rsidRPr="0062524D">
        <w:rPr>
          <w:rFonts w:asciiTheme="majorHAnsi" w:hAnsiTheme="majorHAnsi" w:cs="Calibri"/>
        </w:rPr>
        <w:t xml:space="preserve">dílčí </w:t>
      </w:r>
      <w:r w:rsidR="003A768A" w:rsidRPr="0062524D">
        <w:rPr>
          <w:rFonts w:asciiTheme="majorHAnsi" w:hAnsiTheme="majorHAnsi" w:cs="Calibri"/>
        </w:rPr>
        <w:t xml:space="preserve">části projektové dokumentace ke kontrole, a to nejpozději v poslední den lhůty dle čl. </w:t>
      </w:r>
      <w:r w:rsidR="00327F38" w:rsidRPr="0062524D">
        <w:rPr>
          <w:rFonts w:asciiTheme="majorHAnsi" w:hAnsiTheme="majorHAnsi" w:cs="Calibri"/>
        </w:rPr>
        <w:t>I</w:t>
      </w:r>
      <w:r w:rsidR="00716AA3">
        <w:rPr>
          <w:rFonts w:asciiTheme="majorHAnsi" w:hAnsiTheme="majorHAnsi" w:cs="Calibri"/>
        </w:rPr>
        <w:t>V</w:t>
      </w:r>
      <w:r w:rsidR="003A768A" w:rsidRPr="0062524D">
        <w:rPr>
          <w:rFonts w:asciiTheme="majorHAnsi" w:hAnsiTheme="majorHAnsi" w:cs="Calibri"/>
        </w:rPr>
        <w:t xml:space="preserve"> této smlouvy. </w:t>
      </w:r>
      <w:r w:rsidRPr="0062524D">
        <w:rPr>
          <w:rFonts w:asciiTheme="majorHAnsi" w:hAnsiTheme="majorHAnsi" w:cs="Calibri"/>
        </w:rPr>
        <w:t xml:space="preserve">Objednatel se zavazuje, že nejpozději do </w:t>
      </w:r>
      <w:r w:rsidR="003A768A" w:rsidRPr="0062524D">
        <w:rPr>
          <w:rFonts w:asciiTheme="majorHAnsi" w:hAnsiTheme="majorHAnsi" w:cs="Calibri"/>
        </w:rPr>
        <w:t>1</w:t>
      </w:r>
      <w:r w:rsidR="004246F0">
        <w:rPr>
          <w:rFonts w:asciiTheme="majorHAnsi" w:hAnsiTheme="majorHAnsi" w:cs="Calibri"/>
        </w:rPr>
        <w:t>5</w:t>
      </w:r>
      <w:r w:rsidRPr="0062524D">
        <w:rPr>
          <w:rFonts w:asciiTheme="majorHAnsi" w:hAnsiTheme="majorHAnsi" w:cs="Calibri"/>
        </w:rPr>
        <w:t xml:space="preserve"> kalendářních dnů ode dne převzetí </w:t>
      </w:r>
      <w:r w:rsidR="00C06E73" w:rsidRPr="0062524D">
        <w:rPr>
          <w:rFonts w:asciiTheme="majorHAnsi" w:hAnsiTheme="majorHAnsi" w:cs="Calibri"/>
        </w:rPr>
        <w:t xml:space="preserve">dílčí </w:t>
      </w:r>
      <w:r w:rsidR="003A768A" w:rsidRPr="0062524D">
        <w:rPr>
          <w:rFonts w:asciiTheme="majorHAnsi" w:hAnsiTheme="majorHAnsi"/>
        </w:rPr>
        <w:t>části projektové dokumentace</w:t>
      </w:r>
      <w:r w:rsidR="002A499D" w:rsidRPr="0062524D">
        <w:rPr>
          <w:rFonts w:asciiTheme="majorHAnsi" w:hAnsiTheme="majorHAnsi"/>
        </w:rPr>
        <w:t xml:space="preserve"> </w:t>
      </w:r>
      <w:r w:rsidRPr="0062524D">
        <w:rPr>
          <w:rFonts w:asciiTheme="majorHAnsi" w:hAnsiTheme="majorHAnsi" w:cs="Calibri"/>
        </w:rPr>
        <w:t xml:space="preserve">se s těmito seznámí, a shledá-li, že tyto odpovídají všem jeho požadavkům, pokynům a připomínkám, </w:t>
      </w:r>
      <w:r w:rsidR="003A768A" w:rsidRPr="0062524D">
        <w:rPr>
          <w:rFonts w:asciiTheme="majorHAnsi" w:hAnsiTheme="majorHAnsi"/>
        </w:rPr>
        <w:t>je</w:t>
      </w:r>
      <w:r w:rsidR="002A499D" w:rsidRPr="0062524D">
        <w:rPr>
          <w:rFonts w:asciiTheme="majorHAnsi" w:hAnsiTheme="majorHAnsi"/>
        </w:rPr>
        <w:t xml:space="preserve"> </w:t>
      </w:r>
      <w:r w:rsidRPr="0062524D">
        <w:rPr>
          <w:rFonts w:asciiTheme="majorHAnsi" w:hAnsiTheme="majorHAnsi" w:cs="Calibri"/>
        </w:rPr>
        <w:t>jako bezvadné v téže lhůtě převezme. O předání a převzetí</w:t>
      </w:r>
      <w:r w:rsidR="00C06E73" w:rsidRPr="0062524D">
        <w:rPr>
          <w:rFonts w:asciiTheme="majorHAnsi" w:hAnsiTheme="majorHAnsi" w:cs="Calibri"/>
        </w:rPr>
        <w:t xml:space="preserve"> dílčí</w:t>
      </w:r>
      <w:r w:rsidRPr="0062524D">
        <w:rPr>
          <w:rFonts w:asciiTheme="majorHAnsi" w:hAnsiTheme="majorHAnsi" w:cs="Calibri"/>
        </w:rPr>
        <w:t xml:space="preserve"> </w:t>
      </w:r>
      <w:r w:rsidR="003A768A" w:rsidRPr="0062524D">
        <w:rPr>
          <w:rFonts w:asciiTheme="majorHAnsi" w:hAnsiTheme="majorHAnsi"/>
        </w:rPr>
        <w:t xml:space="preserve">části projektové dokumentace </w:t>
      </w:r>
      <w:r w:rsidRPr="0062524D">
        <w:rPr>
          <w:rFonts w:asciiTheme="majorHAnsi" w:hAnsiTheme="majorHAnsi" w:cs="Calibri"/>
        </w:rPr>
        <w:t>sepíší smluvní strany protokol. Obsahem protokolu bude:</w:t>
      </w:r>
    </w:p>
    <w:p w14:paraId="22E0CA9C" w14:textId="259091EE" w:rsidR="00A2012A" w:rsidRPr="0062524D" w:rsidRDefault="00A2012A" w:rsidP="00716AA3">
      <w:pPr>
        <w:pStyle w:val="Bezmezer"/>
        <w:numPr>
          <w:ilvl w:val="0"/>
          <w:numId w:val="22"/>
        </w:numPr>
        <w:rPr>
          <w:rFonts w:asciiTheme="majorHAnsi" w:hAnsiTheme="majorHAnsi" w:cs="Calibri"/>
        </w:rPr>
      </w:pPr>
      <w:r w:rsidRPr="0062524D">
        <w:rPr>
          <w:rFonts w:asciiTheme="majorHAnsi" w:hAnsiTheme="majorHAnsi" w:cs="Calibri"/>
        </w:rPr>
        <w:t xml:space="preserve">prohlášení zhotovitele o dokončení a předání </w:t>
      </w:r>
      <w:r w:rsidR="00C06E73" w:rsidRPr="0062524D">
        <w:rPr>
          <w:rFonts w:asciiTheme="majorHAnsi" w:hAnsiTheme="majorHAnsi" w:cs="Calibri"/>
        </w:rPr>
        <w:t xml:space="preserve">dílčí </w:t>
      </w:r>
      <w:r w:rsidR="003A768A" w:rsidRPr="0062524D">
        <w:rPr>
          <w:rFonts w:asciiTheme="majorHAnsi" w:hAnsiTheme="majorHAnsi"/>
        </w:rPr>
        <w:t xml:space="preserve">části projektové dokumentace </w:t>
      </w:r>
      <w:r w:rsidRPr="0062524D">
        <w:rPr>
          <w:rFonts w:asciiTheme="majorHAnsi" w:hAnsiTheme="majorHAnsi" w:cs="Calibri"/>
        </w:rPr>
        <w:t>objednateli;</w:t>
      </w:r>
    </w:p>
    <w:p w14:paraId="22E0CA9D" w14:textId="6002C106" w:rsidR="00A2012A" w:rsidRPr="0062524D" w:rsidRDefault="00A2012A" w:rsidP="00716AA3">
      <w:pPr>
        <w:pStyle w:val="Bezmezer"/>
        <w:numPr>
          <w:ilvl w:val="0"/>
          <w:numId w:val="22"/>
        </w:numPr>
        <w:rPr>
          <w:rFonts w:asciiTheme="majorHAnsi" w:hAnsiTheme="majorHAnsi" w:cs="Calibri"/>
        </w:rPr>
      </w:pPr>
      <w:r w:rsidRPr="0062524D">
        <w:rPr>
          <w:rFonts w:asciiTheme="majorHAnsi" w:hAnsiTheme="majorHAnsi" w:cs="Calibri"/>
        </w:rPr>
        <w:t xml:space="preserve">popis předávané </w:t>
      </w:r>
      <w:r w:rsidR="00C06E73" w:rsidRPr="0062524D">
        <w:rPr>
          <w:rFonts w:asciiTheme="majorHAnsi" w:hAnsiTheme="majorHAnsi"/>
        </w:rPr>
        <w:t>dílčí části projektové dokumentace</w:t>
      </w:r>
      <w:r w:rsidR="002A499D" w:rsidRPr="0062524D">
        <w:rPr>
          <w:rFonts w:asciiTheme="majorHAnsi" w:hAnsiTheme="majorHAnsi"/>
        </w:rPr>
        <w:t xml:space="preserve"> </w:t>
      </w:r>
      <w:r w:rsidRPr="0062524D">
        <w:rPr>
          <w:rFonts w:asciiTheme="majorHAnsi" w:hAnsiTheme="majorHAnsi" w:cs="Calibri"/>
        </w:rPr>
        <w:t>co do obsahu a rozsahu;</w:t>
      </w:r>
    </w:p>
    <w:p w14:paraId="22E0CA9E" w14:textId="055696F0" w:rsidR="00A2012A" w:rsidRPr="0062524D" w:rsidRDefault="00A2012A" w:rsidP="00716AA3">
      <w:pPr>
        <w:pStyle w:val="Bezmezer"/>
        <w:numPr>
          <w:ilvl w:val="0"/>
          <w:numId w:val="22"/>
        </w:numPr>
        <w:rPr>
          <w:rFonts w:asciiTheme="majorHAnsi" w:hAnsiTheme="majorHAnsi" w:cs="Calibri"/>
        </w:rPr>
      </w:pPr>
      <w:r w:rsidRPr="0062524D">
        <w:rPr>
          <w:rFonts w:asciiTheme="majorHAnsi" w:hAnsiTheme="majorHAnsi" w:cs="Calibri"/>
        </w:rPr>
        <w:t>datum předání dokončené</w:t>
      </w:r>
      <w:r w:rsidR="00C06E73" w:rsidRPr="0062524D">
        <w:rPr>
          <w:rFonts w:asciiTheme="majorHAnsi" w:hAnsiTheme="majorHAnsi" w:cs="Calibri"/>
        </w:rPr>
        <w:t xml:space="preserve"> dílčí</w:t>
      </w:r>
      <w:r w:rsidRPr="0062524D">
        <w:rPr>
          <w:rFonts w:asciiTheme="majorHAnsi" w:hAnsiTheme="majorHAnsi" w:cs="Calibri"/>
        </w:rPr>
        <w:t xml:space="preserve"> </w:t>
      </w:r>
      <w:r w:rsidR="003A768A" w:rsidRPr="0062524D">
        <w:rPr>
          <w:rFonts w:asciiTheme="majorHAnsi" w:hAnsiTheme="majorHAnsi"/>
        </w:rPr>
        <w:t xml:space="preserve">části projektové dokumentace </w:t>
      </w:r>
      <w:r w:rsidRPr="0062524D">
        <w:rPr>
          <w:rFonts w:asciiTheme="majorHAnsi" w:hAnsiTheme="majorHAnsi" w:cs="Calibri"/>
        </w:rPr>
        <w:t>objednateli;</w:t>
      </w:r>
    </w:p>
    <w:p w14:paraId="22E0CA9F" w14:textId="3BB38CF4" w:rsidR="00A2012A" w:rsidRPr="0062524D" w:rsidRDefault="00A2012A" w:rsidP="00716AA3">
      <w:pPr>
        <w:pStyle w:val="Bezmezer"/>
        <w:numPr>
          <w:ilvl w:val="0"/>
          <w:numId w:val="22"/>
        </w:numPr>
        <w:rPr>
          <w:rFonts w:asciiTheme="majorHAnsi" w:hAnsiTheme="majorHAnsi" w:cs="Calibri"/>
        </w:rPr>
      </w:pPr>
      <w:r w:rsidRPr="0062524D">
        <w:rPr>
          <w:rFonts w:asciiTheme="majorHAnsi" w:hAnsiTheme="majorHAnsi" w:cs="Calibri"/>
        </w:rPr>
        <w:t xml:space="preserve">prohlášení objednatele o převzetí </w:t>
      </w:r>
      <w:r w:rsidR="00C06E73" w:rsidRPr="0062524D">
        <w:rPr>
          <w:rFonts w:asciiTheme="majorHAnsi" w:hAnsiTheme="majorHAnsi" w:cs="Calibri"/>
        </w:rPr>
        <w:t xml:space="preserve">dílčí </w:t>
      </w:r>
      <w:r w:rsidR="003A768A" w:rsidRPr="0062524D">
        <w:rPr>
          <w:rFonts w:asciiTheme="majorHAnsi" w:hAnsiTheme="majorHAnsi"/>
        </w:rPr>
        <w:t xml:space="preserve">části projektové dokumentace </w:t>
      </w:r>
      <w:r w:rsidRPr="0062524D">
        <w:rPr>
          <w:rFonts w:asciiTheme="majorHAnsi" w:hAnsiTheme="majorHAnsi" w:cs="Calibri"/>
        </w:rPr>
        <w:t xml:space="preserve">jako bezvadné, případně </w:t>
      </w:r>
      <w:r w:rsidR="00BB0C25" w:rsidRPr="0062524D">
        <w:rPr>
          <w:rFonts w:asciiTheme="majorHAnsi" w:hAnsiTheme="majorHAnsi" w:cs="Calibri"/>
        </w:rPr>
        <w:t>vytknutí vad a nedodělků a stanovení lhůty k nápravě</w:t>
      </w:r>
      <w:r w:rsidRPr="0062524D">
        <w:rPr>
          <w:rFonts w:asciiTheme="majorHAnsi" w:hAnsiTheme="majorHAnsi" w:cs="Calibri"/>
        </w:rPr>
        <w:t>;</w:t>
      </w:r>
    </w:p>
    <w:p w14:paraId="22E0CAA1" w14:textId="005D0865" w:rsidR="00A2012A" w:rsidRPr="0062524D" w:rsidRDefault="00BB0C25" w:rsidP="00716AA3">
      <w:pPr>
        <w:pStyle w:val="Bezmezer"/>
        <w:numPr>
          <w:ilvl w:val="0"/>
          <w:numId w:val="22"/>
        </w:numPr>
        <w:rPr>
          <w:rFonts w:asciiTheme="majorHAnsi" w:hAnsiTheme="majorHAnsi" w:cs="Calibri"/>
        </w:rPr>
      </w:pPr>
      <w:r w:rsidRPr="0062524D">
        <w:rPr>
          <w:rFonts w:asciiTheme="majorHAnsi" w:hAnsiTheme="majorHAnsi" w:cs="Calibri"/>
        </w:rPr>
        <w:t>datum převzetí</w:t>
      </w:r>
      <w:r w:rsidR="003A768A" w:rsidRPr="0062524D">
        <w:rPr>
          <w:rFonts w:asciiTheme="majorHAnsi" w:hAnsiTheme="majorHAnsi" w:cs="Calibri"/>
        </w:rPr>
        <w:t xml:space="preserve">, </w:t>
      </w:r>
      <w:r w:rsidR="00A2012A" w:rsidRPr="0062524D">
        <w:rPr>
          <w:rFonts w:asciiTheme="majorHAnsi" w:hAnsiTheme="majorHAnsi" w:cs="Calibri"/>
        </w:rPr>
        <w:t>podpisy oprávněných zástupců smluvních stran.</w:t>
      </w:r>
    </w:p>
    <w:p w14:paraId="22E0CAA2" w14:textId="77777777" w:rsidR="00A2012A" w:rsidRPr="0062524D" w:rsidRDefault="00A2012A" w:rsidP="00870DC0">
      <w:pPr>
        <w:pStyle w:val="Bezmezer"/>
        <w:rPr>
          <w:rFonts w:asciiTheme="majorHAnsi" w:hAnsiTheme="majorHAnsi" w:cs="Calibri"/>
        </w:rPr>
      </w:pPr>
    </w:p>
    <w:p w14:paraId="3FCB5EC2" w14:textId="16019201" w:rsidR="00716AA3" w:rsidRPr="00870DC0" w:rsidRDefault="00A2012A" w:rsidP="00870DC0">
      <w:pPr>
        <w:pStyle w:val="Bezmezer"/>
        <w:rPr>
          <w:rFonts w:asciiTheme="majorHAnsi" w:hAnsiTheme="majorHAnsi" w:cs="Calibri"/>
        </w:rPr>
      </w:pPr>
      <w:r w:rsidRPr="0062524D">
        <w:rPr>
          <w:rFonts w:asciiTheme="majorHAnsi" w:hAnsiTheme="majorHAnsi" w:cs="Calibri"/>
        </w:rPr>
        <w:t>3/</w:t>
      </w:r>
      <w:r w:rsidRPr="0062524D">
        <w:rPr>
          <w:rFonts w:asciiTheme="majorHAnsi" w:hAnsiTheme="majorHAnsi" w:cs="Calibri"/>
        </w:rPr>
        <w:tab/>
      </w:r>
      <w:r w:rsidR="00696E9D" w:rsidRPr="0062524D">
        <w:rPr>
          <w:rFonts w:asciiTheme="majorHAnsi" w:hAnsiTheme="majorHAnsi" w:cs="Calibri"/>
        </w:rPr>
        <w:t>V případě, že Objednatel odmítne převzít příslušnou</w:t>
      </w:r>
      <w:r w:rsidR="00C06E73" w:rsidRPr="0062524D">
        <w:rPr>
          <w:rFonts w:asciiTheme="majorHAnsi" w:hAnsiTheme="majorHAnsi" w:cs="Calibri"/>
        </w:rPr>
        <w:t xml:space="preserve"> dílčí</w:t>
      </w:r>
      <w:r w:rsidR="00696E9D" w:rsidRPr="0062524D">
        <w:rPr>
          <w:rFonts w:asciiTheme="majorHAnsi" w:hAnsiTheme="majorHAnsi" w:cs="Calibri"/>
        </w:rPr>
        <w:t xml:space="preserve"> část </w:t>
      </w:r>
      <w:r w:rsidR="00C06E73" w:rsidRPr="0062524D">
        <w:rPr>
          <w:rFonts w:asciiTheme="majorHAnsi" w:hAnsiTheme="majorHAnsi" w:cs="Calibri"/>
        </w:rPr>
        <w:t>projektové dokumentace</w:t>
      </w:r>
      <w:r w:rsidR="00696E9D" w:rsidRPr="0062524D">
        <w:rPr>
          <w:rFonts w:asciiTheme="majorHAnsi" w:hAnsiTheme="majorHAnsi" w:cs="Calibri"/>
        </w:rPr>
        <w:t xml:space="preserve"> z důvodu výskytu vad je z</w:t>
      </w:r>
      <w:r w:rsidRPr="0062524D">
        <w:rPr>
          <w:rFonts w:asciiTheme="majorHAnsi" w:hAnsiTheme="majorHAnsi" w:cs="Calibri"/>
        </w:rPr>
        <w:t xml:space="preserve">hotovitel je povinen nedodělky či vady odstranit v co nejkratší době, nejpozději však do </w:t>
      </w:r>
      <w:r w:rsidR="00BB0C25" w:rsidRPr="0062524D">
        <w:rPr>
          <w:rFonts w:asciiTheme="majorHAnsi" w:hAnsiTheme="majorHAnsi" w:cs="Calibri"/>
        </w:rPr>
        <w:t xml:space="preserve">lhůty stanovené objednatelem v předávacím protokolu dle čl. </w:t>
      </w:r>
      <w:r w:rsidR="00BF40E3" w:rsidRPr="0062524D">
        <w:rPr>
          <w:rFonts w:asciiTheme="majorHAnsi" w:hAnsiTheme="majorHAnsi" w:cs="Calibri"/>
        </w:rPr>
        <w:t>I</w:t>
      </w:r>
      <w:r w:rsidR="00BB0C25" w:rsidRPr="0062524D">
        <w:rPr>
          <w:rFonts w:asciiTheme="majorHAnsi" w:hAnsiTheme="majorHAnsi" w:cs="Calibri"/>
        </w:rPr>
        <w:t xml:space="preserve">X. odst. 2/ </w:t>
      </w:r>
      <w:r w:rsidR="003A768A" w:rsidRPr="0062524D">
        <w:rPr>
          <w:rFonts w:asciiTheme="majorHAnsi" w:hAnsiTheme="majorHAnsi" w:cs="Calibri"/>
        </w:rPr>
        <w:t xml:space="preserve">této </w:t>
      </w:r>
      <w:r w:rsidR="00BB0C25" w:rsidRPr="0062524D">
        <w:rPr>
          <w:rFonts w:asciiTheme="majorHAnsi" w:hAnsiTheme="majorHAnsi" w:cs="Calibri"/>
        </w:rPr>
        <w:t>smlouvy.</w:t>
      </w:r>
      <w:r w:rsidR="00BB0C25" w:rsidRPr="00870DC0">
        <w:rPr>
          <w:rFonts w:asciiTheme="majorHAnsi" w:hAnsiTheme="majorHAnsi" w:cs="Calibri"/>
        </w:rPr>
        <w:t xml:space="preserve"> </w:t>
      </w:r>
      <w:r w:rsidRPr="00870DC0">
        <w:rPr>
          <w:rFonts w:asciiTheme="majorHAnsi" w:hAnsiTheme="majorHAnsi" w:cs="Calibri"/>
        </w:rPr>
        <w:t xml:space="preserve"> </w:t>
      </w:r>
    </w:p>
    <w:p w14:paraId="22E0CAAE" w14:textId="77FF0C51" w:rsidR="00424C9A" w:rsidRPr="00BF40E3" w:rsidRDefault="00424C9A" w:rsidP="00BF40E3">
      <w:pPr>
        <w:pStyle w:val="Bezmezer"/>
        <w:jc w:val="center"/>
        <w:rPr>
          <w:rFonts w:asciiTheme="majorHAnsi" w:hAnsiTheme="majorHAnsi" w:cs="Calibri"/>
          <w:b/>
          <w:bCs/>
        </w:rPr>
      </w:pPr>
      <w:r w:rsidRPr="00BF40E3">
        <w:rPr>
          <w:rFonts w:asciiTheme="majorHAnsi" w:hAnsiTheme="majorHAnsi" w:cs="Calibri"/>
          <w:b/>
          <w:bCs/>
        </w:rPr>
        <w:lastRenderedPageBreak/>
        <w:t>X.</w:t>
      </w:r>
      <w:r w:rsidRPr="00BF40E3">
        <w:rPr>
          <w:rFonts w:asciiTheme="majorHAnsi" w:hAnsiTheme="majorHAnsi" w:cs="Calibri"/>
          <w:b/>
          <w:bCs/>
        </w:rPr>
        <w:tab/>
        <w:t>LICENČNÍ UJEDNÁNÍ</w:t>
      </w:r>
    </w:p>
    <w:p w14:paraId="22E0CAAF" w14:textId="77777777" w:rsidR="00424C9A" w:rsidRPr="00870DC0" w:rsidRDefault="00424C9A" w:rsidP="00870DC0">
      <w:pPr>
        <w:pStyle w:val="Bezmezer"/>
        <w:rPr>
          <w:rFonts w:asciiTheme="majorHAnsi" w:hAnsiTheme="majorHAnsi" w:cs="Calibri"/>
        </w:rPr>
      </w:pPr>
    </w:p>
    <w:p w14:paraId="22E0CAB0" w14:textId="77777777" w:rsidR="00424C9A" w:rsidRPr="00870DC0" w:rsidRDefault="00424C9A" w:rsidP="00870DC0">
      <w:pPr>
        <w:pStyle w:val="Bezmezer"/>
        <w:rPr>
          <w:rFonts w:asciiTheme="majorHAnsi" w:hAnsiTheme="majorHAnsi" w:cs="Calibri"/>
        </w:rPr>
      </w:pPr>
      <w:r w:rsidRPr="00870DC0">
        <w:rPr>
          <w:rFonts w:asciiTheme="majorHAnsi" w:hAnsiTheme="majorHAnsi" w:cs="Calibri"/>
        </w:rPr>
        <w:t>1/</w:t>
      </w:r>
      <w:r w:rsidRPr="00870DC0">
        <w:rPr>
          <w:rFonts w:asciiTheme="majorHAnsi" w:hAnsiTheme="majorHAnsi" w:cs="Calibri"/>
        </w:rPr>
        <w:tab/>
        <w:t>Ochrana autorských práv se řídí autorským zákonem, občanským zákoníkem a veškerými mezinárodními dohodami o ochraně práv k duševnímu vlastnictví, které jsou součástí českého právního řádu.</w:t>
      </w:r>
    </w:p>
    <w:p w14:paraId="22E0CAB1" w14:textId="77777777" w:rsidR="00424C9A" w:rsidRPr="00870DC0" w:rsidRDefault="00424C9A" w:rsidP="00870DC0">
      <w:pPr>
        <w:pStyle w:val="Bezmezer"/>
        <w:rPr>
          <w:rFonts w:asciiTheme="majorHAnsi" w:hAnsiTheme="majorHAnsi" w:cs="Calibri"/>
        </w:rPr>
      </w:pPr>
    </w:p>
    <w:p w14:paraId="22E0CAB2" w14:textId="4574B0F5" w:rsidR="00424C9A" w:rsidRPr="00870DC0" w:rsidRDefault="00424C9A" w:rsidP="00870DC0">
      <w:pPr>
        <w:pStyle w:val="Bezmezer"/>
        <w:rPr>
          <w:rFonts w:asciiTheme="majorHAnsi" w:hAnsiTheme="majorHAnsi" w:cs="Calibri"/>
        </w:rPr>
      </w:pPr>
      <w:r w:rsidRPr="00870DC0">
        <w:rPr>
          <w:rFonts w:asciiTheme="majorHAnsi" w:hAnsiTheme="majorHAnsi" w:cs="Calibri"/>
        </w:rPr>
        <w:t>2/</w:t>
      </w:r>
      <w:r w:rsidRPr="00870DC0">
        <w:rPr>
          <w:rFonts w:asciiTheme="majorHAnsi" w:hAnsiTheme="majorHAnsi" w:cs="Calibri"/>
        </w:rPr>
        <w:tab/>
        <w:t xml:space="preserve">Zhotovitel prohlašuje, že je na základě svého autorství či na základě právního vztahu s autorem, resp. autory </w:t>
      </w:r>
      <w:r w:rsidR="00D5175E" w:rsidRPr="00870DC0">
        <w:rPr>
          <w:rFonts w:asciiTheme="majorHAnsi" w:hAnsiTheme="majorHAnsi"/>
        </w:rPr>
        <w:t>dílčích projektových dokumentací</w:t>
      </w:r>
      <w:r w:rsidR="002A499D" w:rsidRPr="00870DC0">
        <w:rPr>
          <w:rFonts w:asciiTheme="majorHAnsi" w:hAnsiTheme="majorHAnsi"/>
        </w:rPr>
        <w:t xml:space="preserve"> </w:t>
      </w:r>
      <w:r w:rsidRPr="00870DC0">
        <w:rPr>
          <w:rFonts w:asciiTheme="majorHAnsi" w:hAnsiTheme="majorHAnsi" w:cs="Calibri"/>
        </w:rPr>
        <w:t xml:space="preserve">oprávněn vykonávat svým jménem a na svůj účet veškerá autorova majetková práva k výsledkům tvůrčí činnosti zhotovitele dle této smlouvy včetně jejich hmotného zachycení ve formě </w:t>
      </w:r>
      <w:r w:rsidR="004430DE" w:rsidRPr="00870DC0">
        <w:rPr>
          <w:rFonts w:asciiTheme="majorHAnsi" w:hAnsiTheme="majorHAnsi"/>
        </w:rPr>
        <w:t>dílčích projektových dokumentací</w:t>
      </w:r>
      <w:r w:rsidRPr="00870DC0">
        <w:rPr>
          <w:rFonts w:asciiTheme="majorHAnsi" w:hAnsiTheme="majorHAnsi" w:cs="Calibri"/>
        </w:rPr>
        <w:t xml:space="preserve">, zejména je oprávněn </w:t>
      </w:r>
      <w:r w:rsidR="004430DE" w:rsidRPr="00870DC0">
        <w:rPr>
          <w:rFonts w:asciiTheme="majorHAnsi" w:hAnsiTheme="majorHAnsi"/>
        </w:rPr>
        <w:t>dílčí projektové dokumentace</w:t>
      </w:r>
      <w:r w:rsidR="002A499D" w:rsidRPr="00870DC0">
        <w:rPr>
          <w:rFonts w:asciiTheme="majorHAnsi" w:hAnsiTheme="majorHAnsi"/>
        </w:rPr>
        <w:t xml:space="preserve"> </w:t>
      </w:r>
      <w:r w:rsidRPr="00870DC0">
        <w:rPr>
          <w:rFonts w:asciiTheme="majorHAnsi" w:hAnsiTheme="majorHAnsi" w:cs="Calibri"/>
        </w:rPr>
        <w:t>jako autorské dílo užít ke všem způsobům užití a udělit objednateli jako nabyvateli oprávnění k výkonu tohoto práva v souladu s podmínkami této smlouvy.</w:t>
      </w:r>
    </w:p>
    <w:p w14:paraId="22E0CAB3" w14:textId="77777777" w:rsidR="00424C9A" w:rsidRPr="00870DC0" w:rsidRDefault="00424C9A" w:rsidP="00870DC0">
      <w:pPr>
        <w:pStyle w:val="Bezmezer"/>
        <w:rPr>
          <w:rFonts w:asciiTheme="majorHAnsi" w:hAnsiTheme="majorHAnsi" w:cs="Calibri"/>
        </w:rPr>
      </w:pPr>
    </w:p>
    <w:p w14:paraId="22E0CAB4" w14:textId="42B63E96" w:rsidR="00424C9A" w:rsidRPr="00870DC0" w:rsidRDefault="00424C9A" w:rsidP="00870DC0">
      <w:pPr>
        <w:pStyle w:val="Bezmezer"/>
        <w:rPr>
          <w:rFonts w:asciiTheme="majorHAnsi" w:hAnsiTheme="majorHAnsi" w:cs="Calibri"/>
        </w:rPr>
      </w:pPr>
      <w:r w:rsidRPr="00870DC0">
        <w:rPr>
          <w:rFonts w:asciiTheme="majorHAnsi" w:hAnsiTheme="majorHAnsi" w:cs="Calibri"/>
        </w:rPr>
        <w:t>3/</w:t>
      </w:r>
      <w:r w:rsidRPr="00870DC0">
        <w:rPr>
          <w:rFonts w:asciiTheme="majorHAnsi" w:hAnsiTheme="majorHAnsi" w:cs="Calibri"/>
        </w:rPr>
        <w:tab/>
        <w:t xml:space="preserve">Zhotovitel touto smlouvou poskytuje objednateli oprávnění užívat výsledky tvůrčí činnosti dle této smlouvy včetně jejich hmotného zachycení ve formě </w:t>
      </w:r>
      <w:r w:rsidR="008B0BB5" w:rsidRPr="00870DC0">
        <w:rPr>
          <w:rFonts w:asciiTheme="majorHAnsi" w:hAnsiTheme="majorHAnsi"/>
        </w:rPr>
        <w:t>dílčích projektových dokumentací</w:t>
      </w:r>
      <w:r w:rsidRPr="00870DC0">
        <w:rPr>
          <w:rFonts w:asciiTheme="majorHAnsi" w:hAnsiTheme="majorHAnsi" w:cs="Calibri"/>
        </w:rPr>
        <w:t xml:space="preserve"> (dále jen „licence“) za podmínek sjednaných v této smlouvě. Právem užívat výsledky tvůrčí činnosti dle této smlouvy včetně jejich hmotného zachycení ve formě </w:t>
      </w:r>
      <w:r w:rsidR="008B0BB5" w:rsidRPr="00870DC0">
        <w:rPr>
          <w:rFonts w:asciiTheme="majorHAnsi" w:hAnsiTheme="majorHAnsi"/>
        </w:rPr>
        <w:t xml:space="preserve">dílčích projektových dokumentací </w:t>
      </w:r>
      <w:r w:rsidRPr="00870DC0">
        <w:rPr>
          <w:rFonts w:asciiTheme="majorHAnsi" w:hAnsiTheme="majorHAnsi" w:cs="Calibri"/>
        </w:rPr>
        <w:t xml:space="preserve">se ve smyslu této smlouvy rozumí nerušené využívání výsledků tvůrčí činnosti dle této smlouvy včetně jejich hmotného zachycení ve formě </w:t>
      </w:r>
      <w:r w:rsidR="008B0BB5" w:rsidRPr="00870DC0">
        <w:rPr>
          <w:rFonts w:asciiTheme="majorHAnsi" w:hAnsiTheme="majorHAnsi"/>
        </w:rPr>
        <w:t>dílčích projektových dokumentací</w:t>
      </w:r>
      <w:r w:rsidR="002A499D" w:rsidRPr="00870DC0">
        <w:rPr>
          <w:rFonts w:asciiTheme="majorHAnsi" w:hAnsiTheme="majorHAnsi"/>
        </w:rPr>
        <w:t xml:space="preserve"> </w:t>
      </w:r>
      <w:r w:rsidRPr="00870DC0">
        <w:rPr>
          <w:rFonts w:asciiTheme="majorHAnsi" w:hAnsiTheme="majorHAnsi" w:cs="Calibri"/>
        </w:rPr>
        <w:t xml:space="preserve">všemi známými způsoby, zejména jejich další zpracování, úpravy, rozmnožování </w:t>
      </w:r>
      <w:r w:rsidR="008B0BB5" w:rsidRPr="00870DC0">
        <w:rPr>
          <w:rFonts w:asciiTheme="majorHAnsi" w:hAnsiTheme="majorHAnsi"/>
        </w:rPr>
        <w:t>dílčích projektových dokumentací</w:t>
      </w:r>
      <w:r w:rsidRPr="00870DC0">
        <w:rPr>
          <w:rFonts w:asciiTheme="majorHAnsi" w:hAnsiTheme="majorHAnsi" w:cs="Calibri"/>
        </w:rPr>
        <w:t>, a to tak, aby byl naplněn účel této smlouvy.</w:t>
      </w:r>
    </w:p>
    <w:p w14:paraId="22E0CAB5" w14:textId="77777777" w:rsidR="00424C9A" w:rsidRPr="00870DC0" w:rsidRDefault="00424C9A" w:rsidP="00870DC0">
      <w:pPr>
        <w:pStyle w:val="Bezmezer"/>
        <w:rPr>
          <w:rFonts w:asciiTheme="majorHAnsi" w:hAnsiTheme="majorHAnsi" w:cs="Calibri"/>
        </w:rPr>
      </w:pPr>
    </w:p>
    <w:p w14:paraId="22E0CAB6" w14:textId="207C52B1" w:rsidR="00424C9A" w:rsidRPr="00870DC0" w:rsidRDefault="00424C9A" w:rsidP="00870DC0">
      <w:pPr>
        <w:pStyle w:val="Bezmezer"/>
        <w:rPr>
          <w:rFonts w:asciiTheme="majorHAnsi" w:hAnsiTheme="majorHAnsi" w:cs="Calibri"/>
        </w:rPr>
      </w:pPr>
      <w:r w:rsidRPr="00870DC0">
        <w:rPr>
          <w:rFonts w:asciiTheme="majorHAnsi" w:hAnsiTheme="majorHAnsi" w:cs="Calibri"/>
        </w:rPr>
        <w:t>4/</w:t>
      </w:r>
      <w:r w:rsidRPr="00870DC0">
        <w:rPr>
          <w:rFonts w:asciiTheme="majorHAnsi" w:hAnsiTheme="majorHAnsi" w:cs="Calibri"/>
        </w:rPr>
        <w:tab/>
        <w:t xml:space="preserve">Zhotovitel poskytuje licence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jejich hmotného zachycení ve formě </w:t>
      </w:r>
      <w:r w:rsidR="008B0BB5" w:rsidRPr="00870DC0">
        <w:rPr>
          <w:rFonts w:asciiTheme="majorHAnsi" w:hAnsiTheme="majorHAnsi"/>
        </w:rPr>
        <w:t xml:space="preserve">dílčích projektových dokumentací </w:t>
      </w:r>
      <w:r w:rsidRPr="00870DC0">
        <w:rPr>
          <w:rFonts w:asciiTheme="majorHAnsi" w:hAnsiTheme="majorHAnsi" w:cs="Calibri"/>
        </w:rPr>
        <w:t>způsobem, ke kterému poskytl licenci objednateli.</w:t>
      </w:r>
    </w:p>
    <w:p w14:paraId="22E0CAB7" w14:textId="77777777" w:rsidR="00424C9A" w:rsidRPr="00870DC0" w:rsidRDefault="00424C9A" w:rsidP="00870DC0">
      <w:pPr>
        <w:pStyle w:val="Bezmezer"/>
        <w:rPr>
          <w:rFonts w:asciiTheme="majorHAnsi" w:hAnsiTheme="majorHAnsi" w:cs="Calibri"/>
        </w:rPr>
      </w:pPr>
    </w:p>
    <w:p w14:paraId="22E0CAB8" w14:textId="77777777" w:rsidR="00424C9A" w:rsidRPr="00870DC0" w:rsidRDefault="00424C9A" w:rsidP="00870DC0">
      <w:pPr>
        <w:pStyle w:val="Bezmezer"/>
        <w:rPr>
          <w:rFonts w:asciiTheme="majorHAnsi" w:hAnsiTheme="majorHAnsi" w:cs="Calibri"/>
        </w:rPr>
      </w:pPr>
      <w:r w:rsidRPr="00870DC0">
        <w:rPr>
          <w:rFonts w:asciiTheme="majorHAnsi" w:hAnsiTheme="majorHAnsi" w:cs="Calibri"/>
        </w:rPr>
        <w:t>5/</w:t>
      </w:r>
      <w:r w:rsidRPr="00870DC0">
        <w:rPr>
          <w:rFonts w:asciiTheme="majorHAnsi" w:hAnsiTheme="majorHAnsi" w:cs="Calibri"/>
        </w:rPr>
        <w:tab/>
        <w:t>Zhotovitel uděluje objednateli souhlas k poskytnutí oprávnění tvořících součást licence zcela nebo zčásti třetí osobě, a dále uděluje objednateli souhlas s postoupením licence zcela nebo zčásti třetím osobám.</w:t>
      </w:r>
    </w:p>
    <w:p w14:paraId="22E0CAB9" w14:textId="77777777" w:rsidR="00424C9A" w:rsidRPr="00870DC0" w:rsidRDefault="00424C9A" w:rsidP="00870DC0">
      <w:pPr>
        <w:pStyle w:val="Bezmezer"/>
        <w:rPr>
          <w:rFonts w:asciiTheme="majorHAnsi" w:hAnsiTheme="majorHAnsi" w:cs="Calibri"/>
        </w:rPr>
      </w:pPr>
    </w:p>
    <w:p w14:paraId="22E0CABA" w14:textId="77777777" w:rsidR="00424C9A" w:rsidRPr="00870DC0" w:rsidRDefault="00424C9A" w:rsidP="00870DC0">
      <w:pPr>
        <w:pStyle w:val="Bezmezer"/>
        <w:rPr>
          <w:rFonts w:asciiTheme="majorHAnsi" w:hAnsiTheme="majorHAnsi" w:cs="Calibri"/>
        </w:rPr>
      </w:pPr>
      <w:r w:rsidRPr="00870DC0">
        <w:rPr>
          <w:rFonts w:asciiTheme="majorHAnsi" w:hAnsiTheme="majorHAnsi" w:cs="Calibri"/>
        </w:rPr>
        <w:t>6/</w:t>
      </w:r>
      <w:r w:rsidRPr="00870DC0">
        <w:rPr>
          <w:rFonts w:asciiTheme="majorHAnsi" w:hAnsiTheme="majorHAnsi" w:cs="Calibri"/>
        </w:rPr>
        <w:tab/>
        <w:t>Práva z licence poskytnuté touto smlouvou přecházejí při zániku objednatele na jeho právního nástupce.</w:t>
      </w:r>
    </w:p>
    <w:p w14:paraId="22E0CABB" w14:textId="77777777" w:rsidR="00424C9A" w:rsidRPr="00870DC0" w:rsidRDefault="00424C9A" w:rsidP="00870DC0">
      <w:pPr>
        <w:pStyle w:val="Bezmezer"/>
        <w:rPr>
          <w:rFonts w:asciiTheme="majorHAnsi" w:hAnsiTheme="majorHAnsi"/>
        </w:rPr>
      </w:pPr>
    </w:p>
    <w:p w14:paraId="583052CA" w14:textId="4B476E5E" w:rsidR="002A499D" w:rsidRDefault="00424C9A" w:rsidP="00870DC0">
      <w:pPr>
        <w:pStyle w:val="Bezmezer"/>
        <w:rPr>
          <w:rFonts w:asciiTheme="majorHAnsi" w:hAnsiTheme="majorHAnsi" w:cs="Calibri"/>
        </w:rPr>
      </w:pPr>
      <w:r w:rsidRPr="00870DC0">
        <w:rPr>
          <w:rFonts w:asciiTheme="majorHAnsi" w:hAnsiTheme="majorHAnsi" w:cs="Calibri"/>
        </w:rPr>
        <w:t>7/</w:t>
      </w:r>
      <w:r w:rsidRPr="00870DC0">
        <w:rPr>
          <w:rFonts w:asciiTheme="majorHAnsi" w:hAnsiTheme="majorHAnsi" w:cs="Calibri"/>
        </w:rPr>
        <w:tab/>
        <w:t>Zhotovitel prohlašuje, že poskytnutím licence objednateli neporušuje práva duševního vlastnictví třetích osob a že je oprávněn na objednatele licenci převést. V případě, že dodavatel nedodrží toto ustanovení, zavazuje se uhradit veškeré nároky třetích osob z důvodu porušení práv duševního vlastnictví třetích osob a dále náhradu škody způsobenou tím objednateli.</w:t>
      </w:r>
    </w:p>
    <w:p w14:paraId="7C806DC7" w14:textId="77777777" w:rsidR="00A05EAD" w:rsidRPr="00870DC0" w:rsidRDefault="00A05EAD" w:rsidP="00870DC0">
      <w:pPr>
        <w:pStyle w:val="Bezmezer"/>
        <w:rPr>
          <w:rFonts w:asciiTheme="majorHAnsi" w:hAnsiTheme="majorHAnsi" w:cs="Calibri"/>
        </w:rPr>
      </w:pPr>
    </w:p>
    <w:p w14:paraId="22E0CABE" w14:textId="0E888972" w:rsidR="006044B7" w:rsidRPr="00716AA3" w:rsidRDefault="006044B7" w:rsidP="00716AA3">
      <w:pPr>
        <w:pStyle w:val="Bezmezer"/>
        <w:jc w:val="center"/>
        <w:rPr>
          <w:rFonts w:asciiTheme="majorHAnsi" w:hAnsiTheme="majorHAnsi" w:cs="Calibri"/>
          <w:b/>
          <w:bCs/>
        </w:rPr>
      </w:pPr>
      <w:r w:rsidRPr="00716AA3">
        <w:rPr>
          <w:rFonts w:asciiTheme="majorHAnsi" w:hAnsiTheme="majorHAnsi" w:cs="Calibri"/>
          <w:b/>
          <w:bCs/>
        </w:rPr>
        <w:t>XI.</w:t>
      </w:r>
      <w:r w:rsidRPr="00716AA3">
        <w:rPr>
          <w:rFonts w:asciiTheme="majorHAnsi" w:hAnsiTheme="majorHAnsi" w:cs="Calibri"/>
          <w:b/>
          <w:bCs/>
        </w:rPr>
        <w:tab/>
        <w:t>ODPOVĚDNOST ZA VADU</w:t>
      </w:r>
    </w:p>
    <w:p w14:paraId="22E0CABF" w14:textId="77777777" w:rsidR="006044B7" w:rsidRPr="00870DC0" w:rsidRDefault="006044B7" w:rsidP="00870DC0">
      <w:pPr>
        <w:pStyle w:val="Bezmezer"/>
        <w:rPr>
          <w:rFonts w:asciiTheme="majorHAnsi" w:hAnsiTheme="majorHAnsi" w:cs="Calibri"/>
        </w:rPr>
      </w:pPr>
    </w:p>
    <w:p w14:paraId="22E0CAC0" w14:textId="2F38B3F7" w:rsidR="006044B7" w:rsidRPr="00870DC0" w:rsidRDefault="006044B7" w:rsidP="00870DC0">
      <w:pPr>
        <w:pStyle w:val="Bezmezer"/>
        <w:rPr>
          <w:rFonts w:asciiTheme="majorHAnsi" w:hAnsiTheme="majorHAnsi"/>
        </w:rPr>
      </w:pPr>
      <w:r w:rsidRPr="00870DC0">
        <w:rPr>
          <w:rFonts w:asciiTheme="majorHAnsi" w:hAnsiTheme="majorHAnsi" w:cs="Calibri"/>
        </w:rPr>
        <w:t>1/</w:t>
      </w:r>
      <w:r w:rsidRPr="00870DC0">
        <w:rPr>
          <w:rFonts w:asciiTheme="majorHAnsi" w:hAnsiTheme="majorHAnsi" w:cs="Calibri"/>
        </w:rPr>
        <w:tab/>
      </w:r>
      <w:r w:rsidRPr="00870DC0">
        <w:rPr>
          <w:rFonts w:asciiTheme="majorHAnsi" w:hAnsiTheme="majorHAnsi"/>
        </w:rPr>
        <w:t xml:space="preserve">Výsledky tvůrčí činnosti zhotovitele dle této smlouvy zachycené ve </w:t>
      </w:r>
      <w:r w:rsidR="00716AA3">
        <w:rPr>
          <w:rFonts w:asciiTheme="majorHAnsi" w:hAnsiTheme="majorHAnsi"/>
        </w:rPr>
        <w:t>dílčích projektových dokumentací</w:t>
      </w:r>
      <w:r w:rsidRPr="00870DC0">
        <w:rPr>
          <w:rFonts w:asciiTheme="majorHAnsi" w:hAnsiTheme="majorHAnsi"/>
        </w:rPr>
        <w:t xml:space="preserve"> mají vady, jestliže </w:t>
      </w:r>
      <w:r w:rsidR="00716AA3">
        <w:rPr>
          <w:rFonts w:asciiTheme="majorHAnsi" w:hAnsiTheme="majorHAnsi"/>
        </w:rPr>
        <w:t xml:space="preserve">jejich </w:t>
      </w:r>
      <w:r w:rsidRPr="00870DC0">
        <w:rPr>
          <w:rFonts w:asciiTheme="majorHAnsi" w:hAnsiTheme="majorHAnsi"/>
        </w:rPr>
        <w:t xml:space="preserve">zpracování neodpovídá této smlouvě, požadavkům, připomínkám nebo pokynům uplatněným objednatelem </w:t>
      </w:r>
      <w:r w:rsidRPr="00870DC0">
        <w:rPr>
          <w:rFonts w:asciiTheme="majorHAnsi" w:hAnsiTheme="majorHAnsi"/>
        </w:rPr>
        <w:lastRenderedPageBreak/>
        <w:t xml:space="preserve">v průběhu poskytování plnění zhotovitele dle této smlouvy nebo jestliže </w:t>
      </w:r>
      <w:r w:rsidR="002D433F">
        <w:rPr>
          <w:rFonts w:asciiTheme="majorHAnsi" w:hAnsiTheme="majorHAnsi"/>
        </w:rPr>
        <w:t>je dílčí projektová dokumentace</w:t>
      </w:r>
      <w:r w:rsidR="002A499D" w:rsidRPr="00870DC0">
        <w:rPr>
          <w:rFonts w:asciiTheme="majorHAnsi" w:hAnsiTheme="majorHAnsi"/>
        </w:rPr>
        <w:t xml:space="preserve"> </w:t>
      </w:r>
      <w:r w:rsidRPr="00870DC0">
        <w:rPr>
          <w:rFonts w:asciiTheme="majorHAnsi" w:hAnsiTheme="majorHAnsi"/>
        </w:rPr>
        <w:t>neúplná tak, že z důvodu jejich neúplnosti není možné pokračovat v plnění účelu této smlouvy.</w:t>
      </w:r>
      <w:bookmarkStart w:id="13" w:name="_Ref467683368"/>
    </w:p>
    <w:p w14:paraId="22E0CAC1" w14:textId="77777777" w:rsidR="006044B7" w:rsidRPr="00870DC0" w:rsidRDefault="006044B7" w:rsidP="00870DC0">
      <w:pPr>
        <w:pStyle w:val="Bezmezer"/>
        <w:rPr>
          <w:rFonts w:asciiTheme="majorHAnsi" w:hAnsiTheme="majorHAnsi"/>
        </w:rPr>
      </w:pPr>
    </w:p>
    <w:p w14:paraId="22E0CAC2" w14:textId="0EAF4571" w:rsidR="006044B7" w:rsidRPr="00870DC0" w:rsidRDefault="006044B7" w:rsidP="00870DC0">
      <w:pPr>
        <w:pStyle w:val="Bezmezer"/>
        <w:rPr>
          <w:rFonts w:asciiTheme="majorHAnsi" w:hAnsiTheme="majorHAnsi"/>
        </w:rPr>
      </w:pPr>
      <w:r w:rsidRPr="00870DC0">
        <w:rPr>
          <w:rFonts w:asciiTheme="majorHAnsi" w:hAnsiTheme="majorHAnsi"/>
        </w:rPr>
        <w:t>2/</w:t>
      </w:r>
      <w:r w:rsidRPr="00870DC0">
        <w:rPr>
          <w:rFonts w:asciiTheme="majorHAnsi" w:hAnsiTheme="majorHAnsi"/>
        </w:rPr>
        <w:tab/>
        <w:t xml:space="preserve">Zhotovitel se zavazuje, že výsledky jeho tvůrčí činnosti dle této smlouvy budou ke dni převzetí </w:t>
      </w:r>
      <w:r w:rsidR="002D433F">
        <w:rPr>
          <w:rFonts w:asciiTheme="majorHAnsi" w:hAnsiTheme="majorHAnsi"/>
        </w:rPr>
        <w:t>dílčí projektové dokumentace</w:t>
      </w:r>
      <w:r w:rsidR="002D433F" w:rsidRPr="00870DC0">
        <w:rPr>
          <w:rFonts w:asciiTheme="majorHAnsi" w:hAnsiTheme="majorHAnsi"/>
        </w:rPr>
        <w:t xml:space="preserve"> </w:t>
      </w:r>
      <w:r w:rsidRPr="00870DC0">
        <w:rPr>
          <w:rFonts w:asciiTheme="majorHAnsi" w:hAnsiTheme="majorHAnsi"/>
        </w:rPr>
        <w:t>objednatelem bez vad a způsobilé k užití k účelu sjednanému touto smlouvou. Tuto záruku poskytuje zhotovitel po dobu 10 let ode dne převzetí příslušného hmotného zachycení výsledků tvůrčí činnosti zhotovitele</w:t>
      </w:r>
      <w:bookmarkStart w:id="14" w:name="_Ref467684233"/>
      <w:bookmarkEnd w:id="13"/>
      <w:r w:rsidRPr="00870DC0">
        <w:rPr>
          <w:rFonts w:asciiTheme="majorHAnsi" w:hAnsiTheme="majorHAnsi"/>
        </w:rPr>
        <w:t>.</w:t>
      </w:r>
    </w:p>
    <w:p w14:paraId="22E0CAC3" w14:textId="77777777" w:rsidR="006044B7" w:rsidRPr="00870DC0" w:rsidRDefault="006044B7" w:rsidP="00870DC0">
      <w:pPr>
        <w:pStyle w:val="Bezmezer"/>
        <w:rPr>
          <w:rFonts w:asciiTheme="majorHAnsi" w:hAnsiTheme="majorHAnsi"/>
        </w:rPr>
      </w:pPr>
    </w:p>
    <w:p w14:paraId="22E0CAC4" w14:textId="42FDB989" w:rsidR="006044B7" w:rsidRPr="00870DC0" w:rsidRDefault="006044B7" w:rsidP="00870DC0">
      <w:pPr>
        <w:pStyle w:val="Bezmezer"/>
        <w:rPr>
          <w:rFonts w:asciiTheme="majorHAnsi" w:hAnsiTheme="majorHAnsi"/>
        </w:rPr>
      </w:pPr>
      <w:r w:rsidRPr="00870DC0">
        <w:rPr>
          <w:rFonts w:asciiTheme="majorHAnsi" w:hAnsiTheme="majorHAnsi"/>
        </w:rPr>
        <w:t>3/</w:t>
      </w:r>
      <w:r w:rsidRPr="00870DC0">
        <w:rPr>
          <w:rFonts w:asciiTheme="majorHAnsi" w:hAnsiTheme="majorHAnsi"/>
        </w:rPr>
        <w:tab/>
        <w:t xml:space="preserve">Zjistí-li objednatel, že zhotovitel při výkonu své tvůrčí činnosti dle této smlouvy, zpracování </w:t>
      </w:r>
      <w:r w:rsidR="002D433F">
        <w:rPr>
          <w:rFonts w:asciiTheme="majorHAnsi" w:hAnsiTheme="majorHAnsi"/>
        </w:rPr>
        <w:t>dílčí projektová dokumentace</w:t>
      </w:r>
      <w:r w:rsidR="002D433F" w:rsidRPr="00870DC0">
        <w:rPr>
          <w:rFonts w:asciiTheme="majorHAnsi" w:hAnsiTheme="majorHAnsi"/>
        </w:rPr>
        <w:t xml:space="preserve"> </w:t>
      </w:r>
      <w:r w:rsidRPr="00870DC0">
        <w:rPr>
          <w:rFonts w:asciiTheme="majorHAnsi" w:hAnsiTheme="majorHAnsi"/>
        </w:rPr>
        <w:t>nebo obstarání záležitosti dle této smlouvy postupuje v rozporu se svými povinnostmi, je oprávněn požadovat, aby zhotovitel bezodkladně odstranil vady vzniklé vadným poskytováním plnění dle této smlouvy a aby při poskytování svého plnění dle této smlouvy postupoval řádně a v souladu s touto smlouvou. Neučiní-li tak zhotovitel ani v přiměřené lhůtě poskytnuté mu objednatelem, je možné tento stav považovat za podstatné porušení smlouvy ze strany zhotovitele.</w:t>
      </w:r>
      <w:bookmarkEnd w:id="14"/>
    </w:p>
    <w:p w14:paraId="22E0CAC5" w14:textId="77777777" w:rsidR="006044B7" w:rsidRPr="00870DC0" w:rsidRDefault="006044B7" w:rsidP="00870DC0">
      <w:pPr>
        <w:pStyle w:val="Bezmezer"/>
        <w:rPr>
          <w:rFonts w:asciiTheme="majorHAnsi" w:hAnsiTheme="majorHAnsi"/>
        </w:rPr>
      </w:pPr>
    </w:p>
    <w:p w14:paraId="22E0CAC6" w14:textId="5688A074" w:rsidR="006044B7" w:rsidRPr="00870DC0" w:rsidRDefault="006044B7" w:rsidP="00870DC0">
      <w:pPr>
        <w:pStyle w:val="Bezmezer"/>
        <w:rPr>
          <w:rFonts w:asciiTheme="majorHAnsi" w:hAnsiTheme="majorHAnsi"/>
        </w:rPr>
      </w:pPr>
      <w:r w:rsidRPr="00870DC0">
        <w:rPr>
          <w:rFonts w:asciiTheme="majorHAnsi" w:hAnsiTheme="majorHAnsi"/>
        </w:rPr>
        <w:t>4/</w:t>
      </w:r>
      <w:r w:rsidRPr="00870DC0">
        <w:rPr>
          <w:rFonts w:asciiTheme="majorHAnsi" w:hAnsiTheme="majorHAnsi"/>
        </w:rPr>
        <w:tab/>
        <w:t xml:space="preserve">Vady zjištěné po předání a převzetí </w:t>
      </w:r>
      <w:r w:rsidR="002D433F">
        <w:rPr>
          <w:rFonts w:asciiTheme="majorHAnsi" w:hAnsiTheme="majorHAnsi"/>
        </w:rPr>
        <w:t>dílčí projektová dokumentace</w:t>
      </w:r>
      <w:r w:rsidRPr="00870DC0">
        <w:rPr>
          <w:rFonts w:asciiTheme="majorHAnsi" w:hAnsiTheme="majorHAnsi"/>
        </w:rPr>
        <w:t>, nejpozději však do uplynutí záruční doby dle čl. XI odst. 2 této smlouvy, je objednatel oprávněn uplatnit u zhotovitele písemně, bez zbytečného odkladu poté, co vady zjistí. V reklamaci je objednatel povinen vady popsat, popřípadě uvést, jak se projevují.</w:t>
      </w:r>
    </w:p>
    <w:p w14:paraId="22E0CAC7" w14:textId="77777777" w:rsidR="006044B7" w:rsidRPr="00870DC0" w:rsidRDefault="006044B7" w:rsidP="00870DC0">
      <w:pPr>
        <w:pStyle w:val="Bezmezer"/>
        <w:rPr>
          <w:rFonts w:asciiTheme="majorHAnsi" w:hAnsiTheme="majorHAnsi"/>
        </w:rPr>
      </w:pPr>
    </w:p>
    <w:p w14:paraId="22E0CAC8" w14:textId="499F2179" w:rsidR="006044B7" w:rsidRPr="00870DC0" w:rsidRDefault="006044B7" w:rsidP="00870DC0">
      <w:pPr>
        <w:pStyle w:val="Bezmezer"/>
        <w:rPr>
          <w:rFonts w:asciiTheme="majorHAnsi" w:hAnsiTheme="majorHAnsi"/>
        </w:rPr>
      </w:pPr>
      <w:r w:rsidRPr="00870DC0">
        <w:rPr>
          <w:rFonts w:asciiTheme="majorHAnsi" w:hAnsiTheme="majorHAnsi"/>
        </w:rPr>
        <w:t>5/</w:t>
      </w:r>
      <w:r w:rsidRPr="00870DC0">
        <w:rPr>
          <w:rFonts w:asciiTheme="majorHAnsi" w:hAnsiTheme="majorHAnsi"/>
        </w:rPr>
        <w:tab/>
        <w:t xml:space="preserve">Zhotovitel je povinen vady </w:t>
      </w:r>
      <w:r w:rsidR="004F32B8">
        <w:rPr>
          <w:rFonts w:asciiTheme="majorHAnsi" w:hAnsiTheme="majorHAnsi"/>
        </w:rPr>
        <w:t>dílčí projektová dokumentace</w:t>
      </w:r>
      <w:r w:rsidR="004F32B8" w:rsidRPr="00870DC0">
        <w:rPr>
          <w:rFonts w:asciiTheme="majorHAnsi" w:hAnsiTheme="majorHAnsi"/>
        </w:rPr>
        <w:t xml:space="preserve"> </w:t>
      </w:r>
      <w:r w:rsidRPr="00870DC0">
        <w:rPr>
          <w:rFonts w:asciiTheme="majorHAnsi" w:hAnsiTheme="majorHAnsi"/>
        </w:rPr>
        <w:t>uplatněné objednatelem v průběhu záruční doby odstranit do 15 kalendářních dnů ode dne doručení oznámení o vadách.</w:t>
      </w:r>
    </w:p>
    <w:p w14:paraId="22E0CAC9" w14:textId="77777777" w:rsidR="006044B7" w:rsidRPr="00870DC0" w:rsidRDefault="006044B7" w:rsidP="00870DC0">
      <w:pPr>
        <w:pStyle w:val="Bezmezer"/>
        <w:rPr>
          <w:rFonts w:asciiTheme="majorHAnsi" w:hAnsiTheme="majorHAnsi"/>
        </w:rPr>
      </w:pPr>
    </w:p>
    <w:p w14:paraId="22E0CACA" w14:textId="77777777" w:rsidR="006044B7" w:rsidRPr="00870DC0" w:rsidRDefault="006044B7" w:rsidP="00870DC0">
      <w:pPr>
        <w:pStyle w:val="Bezmezer"/>
        <w:rPr>
          <w:rFonts w:asciiTheme="majorHAnsi" w:hAnsiTheme="majorHAnsi"/>
        </w:rPr>
      </w:pPr>
      <w:r w:rsidRPr="00870DC0">
        <w:rPr>
          <w:rFonts w:asciiTheme="majorHAnsi" w:hAnsiTheme="majorHAnsi"/>
        </w:rPr>
        <w:t>6/</w:t>
      </w:r>
      <w:r w:rsidRPr="00870DC0">
        <w:rPr>
          <w:rFonts w:asciiTheme="majorHAnsi" w:hAnsiTheme="majorHAnsi"/>
        </w:rPr>
        <w:tab/>
        <w:t>O odstranění reklamované vady sepíše objednatel protokol, ve kterém potvrdí odstranění reklamované vady, nebo sdělí důvody odmítnutí převzetí opravy reklamované vady.</w:t>
      </w:r>
    </w:p>
    <w:p w14:paraId="22E0CACB" w14:textId="77777777" w:rsidR="006044B7" w:rsidRPr="00870DC0" w:rsidRDefault="006044B7" w:rsidP="00870DC0">
      <w:pPr>
        <w:pStyle w:val="Bezmezer"/>
        <w:rPr>
          <w:rFonts w:asciiTheme="majorHAnsi" w:hAnsiTheme="majorHAnsi"/>
        </w:rPr>
      </w:pPr>
    </w:p>
    <w:p w14:paraId="22E0CACC" w14:textId="78D3EA2F" w:rsidR="006044B7" w:rsidRPr="00870DC0" w:rsidRDefault="006044B7" w:rsidP="00870DC0">
      <w:pPr>
        <w:pStyle w:val="Bezmezer"/>
        <w:rPr>
          <w:rFonts w:asciiTheme="majorHAnsi" w:hAnsiTheme="majorHAnsi"/>
        </w:rPr>
      </w:pPr>
      <w:r w:rsidRPr="00870DC0">
        <w:rPr>
          <w:rFonts w:asciiTheme="majorHAnsi" w:hAnsiTheme="majorHAnsi"/>
        </w:rPr>
        <w:t>7/</w:t>
      </w:r>
      <w:r w:rsidRPr="00870DC0">
        <w:rPr>
          <w:rFonts w:asciiTheme="majorHAnsi" w:hAnsiTheme="majorHAnsi"/>
        </w:rPr>
        <w:tab/>
        <w:t>Neodstraní-li zhotovitel reklamované vady ve lhůtě 15 kalendářních dní ode dne doručení oznámení o vadách, je objednatel oprávněn pověřit odstraněním reklamované vady jinou odborně způsobilou právnickou nebo fyzickou osobu. Veškeré takto vzniklé náklady uhradí zhotovitel do 14 kalendářních dnů ode dne, kdy obdržel písemnou výzvu objednatele k uhrazení těchto nákladů. Uhrazením nákladů na odstranění vad jinou odborně způsobilou osobou podle tohoto odstavce není dotčeno právo objednatele požadovat na zhotoviteli zaplacení smluvní pokuty dle čl. XVI odst. 5 této smlouvy.</w:t>
      </w:r>
    </w:p>
    <w:p w14:paraId="22E0CACD" w14:textId="77777777" w:rsidR="006044B7" w:rsidRPr="00870DC0" w:rsidRDefault="006044B7" w:rsidP="00870DC0">
      <w:pPr>
        <w:pStyle w:val="Bezmezer"/>
        <w:rPr>
          <w:rFonts w:asciiTheme="majorHAnsi" w:hAnsiTheme="majorHAnsi"/>
        </w:rPr>
      </w:pPr>
    </w:p>
    <w:p w14:paraId="22E0CACE" w14:textId="16A4DD34" w:rsidR="006044B7" w:rsidRPr="00870DC0" w:rsidRDefault="006044B7" w:rsidP="00870DC0">
      <w:pPr>
        <w:pStyle w:val="Bezmezer"/>
        <w:rPr>
          <w:rFonts w:asciiTheme="majorHAnsi" w:hAnsiTheme="majorHAnsi"/>
        </w:rPr>
      </w:pPr>
      <w:r w:rsidRPr="00870DC0">
        <w:rPr>
          <w:rFonts w:asciiTheme="majorHAnsi" w:hAnsiTheme="majorHAnsi"/>
        </w:rPr>
        <w:t>8/</w:t>
      </w:r>
      <w:r w:rsidRPr="00870DC0">
        <w:rPr>
          <w:rFonts w:asciiTheme="majorHAnsi" w:hAnsiTheme="majorHAnsi"/>
        </w:rPr>
        <w:tab/>
        <w:t xml:space="preserve">V případě zjištění vad výsledků tvůrčí činnosti zhotovitele po převzetí </w:t>
      </w:r>
      <w:r w:rsidR="004F32B8">
        <w:rPr>
          <w:rFonts w:asciiTheme="majorHAnsi" w:hAnsiTheme="majorHAnsi"/>
        </w:rPr>
        <w:t>dílčí projektové dokumentace</w:t>
      </w:r>
      <w:r w:rsidR="002A499D" w:rsidRPr="00870DC0">
        <w:rPr>
          <w:rFonts w:asciiTheme="majorHAnsi" w:hAnsiTheme="majorHAnsi"/>
        </w:rPr>
        <w:t xml:space="preserve"> </w:t>
      </w:r>
      <w:r w:rsidRPr="00870DC0">
        <w:rPr>
          <w:rFonts w:asciiTheme="majorHAnsi" w:hAnsiTheme="majorHAnsi"/>
        </w:rPr>
        <w:t>objednatelem, nejpozději však do uplynutí záruční doby dle čl. XI odst. 2 této smlouvy, uplatněných objednatelem u zhotovitele dle této smlouvy, náleží objednateli přiměřená sleva z ceny za poskytnutí plnění dle této smlouvy.</w:t>
      </w:r>
    </w:p>
    <w:p w14:paraId="22E0CACF" w14:textId="77777777" w:rsidR="006044B7" w:rsidRPr="00870DC0" w:rsidRDefault="006044B7" w:rsidP="00870DC0">
      <w:pPr>
        <w:pStyle w:val="Bezmezer"/>
        <w:rPr>
          <w:rFonts w:asciiTheme="majorHAnsi" w:hAnsiTheme="majorHAnsi"/>
        </w:rPr>
      </w:pPr>
    </w:p>
    <w:p w14:paraId="22E0CAD0" w14:textId="77777777" w:rsidR="006044B7" w:rsidRPr="00870DC0" w:rsidRDefault="006044B7" w:rsidP="00870DC0">
      <w:pPr>
        <w:pStyle w:val="Bezmezer"/>
        <w:rPr>
          <w:rFonts w:asciiTheme="majorHAnsi" w:hAnsiTheme="majorHAnsi"/>
        </w:rPr>
      </w:pPr>
      <w:r w:rsidRPr="00870DC0">
        <w:rPr>
          <w:rFonts w:asciiTheme="majorHAnsi" w:hAnsiTheme="majorHAnsi"/>
        </w:rPr>
        <w:t>9/</w:t>
      </w:r>
      <w:r w:rsidRPr="00870DC0">
        <w:rPr>
          <w:rFonts w:asciiTheme="majorHAnsi" w:hAnsiTheme="majorHAnsi"/>
        </w:rPr>
        <w:tab/>
        <w:t xml:space="preserve">Výše slevy bude určena objednatelem jako částka odpovídající škodě, která vznikne objednateli jako důsledek omezení možnosti užívání </w:t>
      </w:r>
      <w:r w:rsidR="006423C2" w:rsidRPr="00870DC0">
        <w:rPr>
          <w:rFonts w:asciiTheme="majorHAnsi" w:hAnsiTheme="majorHAnsi"/>
        </w:rPr>
        <w:t>projektované stavby</w:t>
      </w:r>
      <w:r w:rsidRPr="00870DC0">
        <w:rPr>
          <w:rFonts w:asciiTheme="majorHAnsi" w:hAnsiTheme="majorHAnsi"/>
        </w:rPr>
        <w:t xml:space="preserve"> k jejímu účelu nebo snížení odhadní ceny </w:t>
      </w:r>
      <w:r w:rsidR="006423C2" w:rsidRPr="00870DC0">
        <w:rPr>
          <w:rFonts w:asciiTheme="majorHAnsi" w:hAnsiTheme="majorHAnsi"/>
        </w:rPr>
        <w:t>stavby</w:t>
      </w:r>
      <w:r w:rsidRPr="00870DC0">
        <w:rPr>
          <w:rFonts w:asciiTheme="majorHAnsi" w:hAnsiTheme="majorHAnsi"/>
        </w:rPr>
        <w:t xml:space="preserve"> oproti odhadní ceně, kterou by tato </w:t>
      </w:r>
      <w:r w:rsidR="006423C2" w:rsidRPr="00870DC0">
        <w:rPr>
          <w:rFonts w:asciiTheme="majorHAnsi" w:hAnsiTheme="majorHAnsi"/>
        </w:rPr>
        <w:lastRenderedPageBreak/>
        <w:t>stavba</w:t>
      </w:r>
      <w:r w:rsidRPr="00870DC0">
        <w:rPr>
          <w:rFonts w:asciiTheme="majorHAnsi" w:hAnsiTheme="majorHAnsi"/>
        </w:rPr>
        <w:t xml:space="preserve"> měla jako bezvadná,</w:t>
      </w:r>
      <w:r w:rsidRPr="00870DC0">
        <w:rPr>
          <w:rFonts w:asciiTheme="majorHAnsi" w:hAnsiTheme="majorHAnsi"/>
          <w:iCs/>
        </w:rPr>
        <w:t xml:space="preserve"> v bezprostřední příčinné souvislosti </w:t>
      </w:r>
      <w:r w:rsidRPr="00870DC0">
        <w:rPr>
          <w:rFonts w:asciiTheme="majorHAnsi" w:hAnsiTheme="majorHAnsi"/>
        </w:rPr>
        <w:t xml:space="preserve">s vadou výsledků tvůrčí činnosti zhotovitele dle této smlouvy. </w:t>
      </w:r>
    </w:p>
    <w:p w14:paraId="22E0CAD1" w14:textId="77777777" w:rsidR="006044B7" w:rsidRPr="00870DC0" w:rsidRDefault="006044B7" w:rsidP="00870DC0">
      <w:pPr>
        <w:pStyle w:val="Bezmezer"/>
        <w:rPr>
          <w:rFonts w:asciiTheme="majorHAnsi" w:hAnsiTheme="majorHAnsi"/>
        </w:rPr>
      </w:pPr>
    </w:p>
    <w:p w14:paraId="22E0CAD2" w14:textId="77777777" w:rsidR="006044B7" w:rsidRPr="00870DC0" w:rsidRDefault="006044B7" w:rsidP="00870DC0">
      <w:pPr>
        <w:pStyle w:val="Bezmezer"/>
        <w:rPr>
          <w:rFonts w:asciiTheme="majorHAnsi" w:hAnsiTheme="majorHAnsi"/>
        </w:rPr>
      </w:pPr>
      <w:r w:rsidRPr="00870DC0">
        <w:rPr>
          <w:rFonts w:asciiTheme="majorHAnsi" w:hAnsiTheme="majorHAnsi"/>
        </w:rPr>
        <w:t>10/</w:t>
      </w:r>
      <w:r w:rsidRPr="00870DC0">
        <w:rPr>
          <w:rFonts w:asciiTheme="majorHAnsi" w:hAnsiTheme="majorHAnsi"/>
        </w:rPr>
        <w:tab/>
        <w:t>V případě uplatnění slevy bude tato sleva poskytnuta tak, že zhotovitel poukáže příslušnou částku odpovídající poskytnuté slevě na účet objednatele, a to nejpozději do 14 kalendářních dnů ode dne, kdy zhotovitel obdrží písemné oznámení objednatele o vadách.</w:t>
      </w:r>
    </w:p>
    <w:p w14:paraId="22E0CAD3" w14:textId="77777777" w:rsidR="009E028B" w:rsidRPr="00870DC0" w:rsidRDefault="009E028B" w:rsidP="00870DC0">
      <w:pPr>
        <w:pStyle w:val="Bezmezer"/>
        <w:rPr>
          <w:rFonts w:asciiTheme="majorHAnsi" w:hAnsiTheme="majorHAnsi"/>
        </w:rPr>
      </w:pPr>
    </w:p>
    <w:p w14:paraId="22E0CAD4" w14:textId="77777777" w:rsidR="006044B7" w:rsidRPr="00870DC0" w:rsidRDefault="006044B7" w:rsidP="00870DC0">
      <w:pPr>
        <w:pStyle w:val="Bezmezer"/>
        <w:rPr>
          <w:rFonts w:asciiTheme="majorHAnsi" w:hAnsiTheme="majorHAnsi"/>
        </w:rPr>
      </w:pPr>
      <w:r w:rsidRPr="00870DC0">
        <w:rPr>
          <w:rFonts w:asciiTheme="majorHAnsi" w:hAnsiTheme="majorHAnsi"/>
        </w:rPr>
        <w:t>11/</w:t>
      </w:r>
      <w:r w:rsidRPr="00870DC0">
        <w:rPr>
          <w:rFonts w:asciiTheme="majorHAnsi" w:hAnsiTheme="majorHAnsi"/>
        </w:rPr>
        <w:tab/>
        <w:t>Zhotovitel se zavazuje, že uhradí objednateli v plné výši škody, které tomuto vzniknou v bezprostřední příčinné souvislosti s vadami výsledků tvůrčí činnosti zhotovitele nebo s porušením povinností zhotovitele při obstarání záležitosti dle této smlouvy.</w:t>
      </w:r>
    </w:p>
    <w:p w14:paraId="22E0CAD5" w14:textId="77777777" w:rsidR="006044B7" w:rsidRPr="00870DC0" w:rsidRDefault="006044B7" w:rsidP="00870DC0">
      <w:pPr>
        <w:pStyle w:val="Bezmezer"/>
        <w:rPr>
          <w:rFonts w:asciiTheme="majorHAnsi" w:hAnsiTheme="majorHAnsi"/>
        </w:rPr>
      </w:pPr>
    </w:p>
    <w:p w14:paraId="22E0CAD6" w14:textId="77777777" w:rsidR="006044B7" w:rsidRPr="00870DC0" w:rsidRDefault="006044B7" w:rsidP="00870DC0">
      <w:pPr>
        <w:pStyle w:val="Bezmezer"/>
        <w:rPr>
          <w:rFonts w:asciiTheme="majorHAnsi" w:hAnsiTheme="majorHAnsi"/>
        </w:rPr>
      </w:pPr>
      <w:r w:rsidRPr="00870DC0">
        <w:rPr>
          <w:rFonts w:asciiTheme="majorHAnsi" w:hAnsiTheme="majorHAnsi"/>
        </w:rPr>
        <w:t>12/</w:t>
      </w:r>
      <w:r w:rsidRPr="00870DC0">
        <w:rPr>
          <w:rFonts w:asciiTheme="majorHAnsi" w:hAnsiTheme="majorHAnsi"/>
        </w:rPr>
        <w:tab/>
        <w:t>Zhotovitel neodpovídá za vady, pokud byly způsobeny použitím prokazatelně nevhodných podkladů poskytnutých mu objednatelem k výkonu tvůrčí činnosti nebo obstarání záležitosti dle této smlouvy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písemně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14:paraId="22E0CAD7" w14:textId="77777777" w:rsidR="006C76BE" w:rsidRPr="00870DC0" w:rsidRDefault="006C76BE" w:rsidP="00870DC0">
      <w:pPr>
        <w:pStyle w:val="Bezmezer"/>
        <w:rPr>
          <w:rFonts w:asciiTheme="majorHAnsi" w:hAnsiTheme="majorHAnsi" w:cs="Calibri"/>
        </w:rPr>
      </w:pPr>
    </w:p>
    <w:p w14:paraId="22E0CAD8" w14:textId="4DC6DD9F" w:rsidR="00424C9A" w:rsidRPr="004F32B8" w:rsidRDefault="006044B7" w:rsidP="004F32B8">
      <w:pPr>
        <w:pStyle w:val="Bezmezer"/>
        <w:jc w:val="center"/>
        <w:rPr>
          <w:rFonts w:asciiTheme="majorHAnsi" w:hAnsiTheme="majorHAnsi"/>
          <w:b/>
          <w:bCs/>
        </w:rPr>
      </w:pPr>
      <w:r w:rsidRPr="004F32B8">
        <w:rPr>
          <w:rFonts w:asciiTheme="majorHAnsi" w:hAnsiTheme="majorHAnsi"/>
          <w:b/>
          <w:bCs/>
        </w:rPr>
        <w:t>X</w:t>
      </w:r>
      <w:r w:rsidR="006C76BE" w:rsidRPr="004F32B8">
        <w:rPr>
          <w:rFonts w:asciiTheme="majorHAnsi" w:hAnsiTheme="majorHAnsi"/>
          <w:b/>
          <w:bCs/>
        </w:rPr>
        <w:t>II.</w:t>
      </w:r>
      <w:r w:rsidR="006C76BE" w:rsidRPr="004F32B8">
        <w:rPr>
          <w:rFonts w:asciiTheme="majorHAnsi" w:hAnsiTheme="majorHAnsi"/>
          <w:b/>
          <w:bCs/>
        </w:rPr>
        <w:tab/>
        <w:t>POJIŠTĚNÍ</w:t>
      </w:r>
    </w:p>
    <w:p w14:paraId="22E0CAD9" w14:textId="77777777" w:rsidR="009E028B" w:rsidRPr="00870DC0" w:rsidRDefault="009E028B" w:rsidP="00870DC0">
      <w:pPr>
        <w:pStyle w:val="Bezmezer"/>
        <w:rPr>
          <w:rFonts w:asciiTheme="majorHAnsi" w:hAnsiTheme="majorHAnsi"/>
        </w:rPr>
      </w:pPr>
    </w:p>
    <w:p w14:paraId="24B3657C" w14:textId="2BCDCA0B" w:rsidR="002452E2" w:rsidRPr="00870DC0" w:rsidRDefault="006C76BE" w:rsidP="00870DC0">
      <w:pPr>
        <w:pStyle w:val="Bezmezer"/>
        <w:rPr>
          <w:rFonts w:asciiTheme="majorHAnsi" w:hAnsiTheme="majorHAnsi" w:cs="Calibri"/>
        </w:rPr>
      </w:pPr>
      <w:r w:rsidRPr="00870DC0">
        <w:rPr>
          <w:rFonts w:asciiTheme="majorHAnsi" w:hAnsiTheme="majorHAnsi" w:cs="Calibri"/>
        </w:rPr>
        <w:t>1/</w:t>
      </w:r>
      <w:r w:rsidRPr="00870DC0">
        <w:rPr>
          <w:rFonts w:asciiTheme="majorHAnsi" w:hAnsiTheme="majorHAnsi" w:cs="Calibri"/>
        </w:rPr>
        <w:tab/>
      </w:r>
      <w:r w:rsidRPr="00226E71">
        <w:rPr>
          <w:rFonts w:asciiTheme="majorHAnsi" w:hAnsiTheme="majorHAnsi" w:cs="Calibri"/>
        </w:rPr>
        <w:t xml:space="preserve">Zhotovitel je povinen být po celou dobu plnění </w:t>
      </w:r>
      <w:r w:rsidRPr="006D2D09">
        <w:rPr>
          <w:rFonts w:asciiTheme="majorHAnsi" w:hAnsiTheme="majorHAnsi" w:cs="Calibri"/>
          <w:b/>
          <w:bCs/>
        </w:rPr>
        <w:t xml:space="preserve">pojištěn </w:t>
      </w:r>
      <w:r w:rsidR="006C713E" w:rsidRPr="006D2D09">
        <w:rPr>
          <w:rFonts w:asciiTheme="majorHAnsi" w:hAnsiTheme="majorHAnsi" w:cs="Calibri"/>
          <w:b/>
          <w:bCs/>
        </w:rPr>
        <w:t xml:space="preserve">na pojištění rizik a odpovědnosti za škodu způsobenou při výkonu činnosti dle této smlouvy s jednorázovým pojistným plněním minimálně ve výši </w:t>
      </w:r>
      <w:r w:rsidR="003D184E" w:rsidRPr="006D2D09">
        <w:rPr>
          <w:rFonts w:asciiTheme="majorHAnsi" w:hAnsiTheme="majorHAnsi" w:cs="Calibri"/>
          <w:b/>
          <w:bCs/>
        </w:rPr>
        <w:t>50</w:t>
      </w:r>
      <w:r w:rsidR="006C713E" w:rsidRPr="006D2D09">
        <w:rPr>
          <w:rFonts w:asciiTheme="majorHAnsi" w:hAnsiTheme="majorHAnsi" w:cs="Calibri"/>
          <w:b/>
          <w:bCs/>
        </w:rPr>
        <w:t>.000.000,- Kč</w:t>
      </w:r>
      <w:r w:rsidR="006C713E" w:rsidRPr="00226E71">
        <w:rPr>
          <w:rFonts w:asciiTheme="majorHAnsi" w:hAnsiTheme="majorHAnsi" w:cs="Calibri"/>
        </w:rPr>
        <w:t>.</w:t>
      </w:r>
      <w:r w:rsidR="00424C9A" w:rsidRPr="00870DC0">
        <w:rPr>
          <w:rFonts w:asciiTheme="majorHAnsi" w:hAnsiTheme="majorHAnsi" w:cs="Calibri"/>
        </w:rPr>
        <w:t xml:space="preserve"> </w:t>
      </w:r>
    </w:p>
    <w:p w14:paraId="2CEA5535" w14:textId="77777777" w:rsidR="004F32B8" w:rsidRDefault="004F32B8" w:rsidP="00870DC0">
      <w:pPr>
        <w:pStyle w:val="Bezmezer"/>
        <w:rPr>
          <w:rFonts w:asciiTheme="majorHAnsi" w:hAnsiTheme="majorHAnsi" w:cs="Calibri"/>
        </w:rPr>
      </w:pPr>
    </w:p>
    <w:p w14:paraId="22E0CADB" w14:textId="6130EC69" w:rsidR="00424C9A" w:rsidRPr="00870DC0" w:rsidRDefault="002452E2" w:rsidP="00870DC0">
      <w:pPr>
        <w:pStyle w:val="Bezmezer"/>
        <w:rPr>
          <w:rFonts w:asciiTheme="majorHAnsi" w:hAnsiTheme="majorHAnsi" w:cs="Calibri"/>
        </w:rPr>
      </w:pPr>
      <w:r w:rsidRPr="00870DC0">
        <w:rPr>
          <w:rFonts w:asciiTheme="majorHAnsi" w:hAnsiTheme="majorHAnsi" w:cs="Calibri"/>
        </w:rPr>
        <w:t>2/</w:t>
      </w:r>
      <w:r w:rsidRPr="00870DC0">
        <w:rPr>
          <w:rFonts w:asciiTheme="majorHAnsi" w:hAnsiTheme="majorHAnsi" w:cs="Calibri"/>
        </w:rPr>
        <w:tab/>
      </w:r>
      <w:r w:rsidR="00424C9A" w:rsidRPr="00870DC0">
        <w:rPr>
          <w:rFonts w:asciiTheme="majorHAnsi" w:hAnsiTheme="majorHAnsi" w:cs="Calibri"/>
        </w:rPr>
        <w:t>Zhotovitel se zavazuje uplatnit veškeré pojistné události související s poskytováním plnění dle této smlouvy u pojišťovny bez zbytečného odkladu</w:t>
      </w:r>
      <w:r w:rsidR="008B7D17" w:rsidRPr="00870DC0">
        <w:rPr>
          <w:rFonts w:asciiTheme="majorHAnsi" w:hAnsiTheme="majorHAnsi" w:cs="Calibri"/>
        </w:rPr>
        <w:t>.</w:t>
      </w:r>
      <w:r w:rsidR="008B7D17" w:rsidRPr="00870DC0">
        <w:rPr>
          <w:rFonts w:asciiTheme="majorHAnsi" w:hAnsiTheme="majorHAnsi"/>
        </w:rPr>
        <w:t xml:space="preserve"> </w:t>
      </w:r>
      <w:r w:rsidR="008B7D17" w:rsidRPr="00870DC0">
        <w:rPr>
          <w:rFonts w:asciiTheme="majorHAnsi" w:hAnsiTheme="majorHAnsi" w:cs="Calibri"/>
        </w:rPr>
        <w:t>Tím není dotčena odpovědnost zhotovitele uhradit objednateli škodu či uspokojit jiné nároky objednatele, pokud nebudou uhrazeny z pojistné smlouvy.</w:t>
      </w:r>
    </w:p>
    <w:p w14:paraId="22E0CADC" w14:textId="77777777" w:rsidR="006C76BE" w:rsidRPr="00870DC0" w:rsidRDefault="006C76BE" w:rsidP="00870DC0">
      <w:pPr>
        <w:pStyle w:val="Bezmezer"/>
        <w:rPr>
          <w:rFonts w:asciiTheme="majorHAnsi" w:hAnsiTheme="majorHAnsi" w:cs="Calibri"/>
        </w:rPr>
      </w:pPr>
    </w:p>
    <w:p w14:paraId="22E0CADD" w14:textId="77777777" w:rsidR="006C76BE" w:rsidRPr="00870DC0" w:rsidRDefault="00424C9A" w:rsidP="00870DC0">
      <w:pPr>
        <w:pStyle w:val="Bezmezer"/>
        <w:rPr>
          <w:rFonts w:asciiTheme="majorHAnsi" w:hAnsiTheme="majorHAnsi"/>
        </w:rPr>
      </w:pPr>
      <w:r w:rsidRPr="00870DC0">
        <w:rPr>
          <w:rFonts w:asciiTheme="majorHAnsi" w:hAnsiTheme="majorHAnsi" w:cs="Calibri"/>
        </w:rPr>
        <w:t>3</w:t>
      </w:r>
      <w:r w:rsidR="006C76BE" w:rsidRPr="00870DC0">
        <w:rPr>
          <w:rFonts w:asciiTheme="majorHAnsi" w:hAnsiTheme="majorHAnsi" w:cs="Calibri"/>
        </w:rPr>
        <w:t>/</w:t>
      </w:r>
      <w:r w:rsidR="006C76BE" w:rsidRPr="00870DC0">
        <w:rPr>
          <w:rFonts w:asciiTheme="majorHAnsi" w:hAnsiTheme="majorHAnsi" w:cs="Calibri"/>
        </w:rPr>
        <w:tab/>
      </w:r>
      <w:r w:rsidR="006C76BE" w:rsidRPr="00870DC0">
        <w:rPr>
          <w:rFonts w:asciiTheme="majorHAnsi" w:hAnsiTheme="majorHAnsi"/>
        </w:rPr>
        <w:t>Dokladem o pojištění je platná a účinná pojistná smlouva, u níž zhotovitel řádně a včas uhradil pojistné. Doklad o pojištění je zhotovitel povinen předložit objednateli nejpozději v den podpisu této smlouvy (</w:t>
      </w:r>
      <w:r w:rsidR="006C76BE" w:rsidRPr="004F32B8">
        <w:rPr>
          <w:rFonts w:asciiTheme="majorHAnsi" w:hAnsiTheme="majorHAnsi"/>
          <w:i/>
          <w:iCs/>
        </w:rPr>
        <w:t>nikoli jakou část nabídky v zadávacím řízení</w:t>
      </w:r>
      <w:r w:rsidR="006C76BE" w:rsidRPr="00870DC0">
        <w:rPr>
          <w:rFonts w:asciiTheme="majorHAnsi" w:hAnsiTheme="majorHAnsi"/>
        </w:rPr>
        <w:t xml:space="preserve">). Nepředložení dokladu o pojištění opravňuje objednatele k odstoupení od této smlouvy nebo smlouvu neuzavřít. </w:t>
      </w:r>
      <w:r w:rsidR="006C76BE" w:rsidRPr="00870DC0">
        <w:rPr>
          <w:rFonts w:asciiTheme="majorHAnsi" w:hAnsiTheme="majorHAnsi" w:cs="Calibri"/>
        </w:rPr>
        <w:t>Doklady o pojištění je zhotovitel povinen na požádání předložit objednateli po celou dobu trvání této smlouvy. Doklad o pojištění je nedílnou součástí a přílohou této smlouvy.</w:t>
      </w:r>
    </w:p>
    <w:p w14:paraId="22E0CADE" w14:textId="77777777" w:rsidR="006C76BE" w:rsidRPr="00870DC0" w:rsidRDefault="006C76BE" w:rsidP="00870DC0">
      <w:pPr>
        <w:pStyle w:val="Bezmezer"/>
        <w:rPr>
          <w:rFonts w:asciiTheme="majorHAnsi" w:hAnsiTheme="majorHAnsi" w:cs="Calibri"/>
        </w:rPr>
      </w:pPr>
    </w:p>
    <w:p w14:paraId="22E0CAE0" w14:textId="37532E3E" w:rsidR="006C76BE" w:rsidRDefault="00424C9A" w:rsidP="00870DC0">
      <w:pPr>
        <w:pStyle w:val="Bezmezer"/>
        <w:rPr>
          <w:rFonts w:asciiTheme="majorHAnsi" w:hAnsiTheme="majorHAnsi"/>
        </w:rPr>
      </w:pPr>
      <w:r w:rsidRPr="00870DC0">
        <w:rPr>
          <w:rFonts w:asciiTheme="majorHAnsi" w:hAnsiTheme="majorHAnsi" w:cs="Calibri"/>
        </w:rPr>
        <w:t>4</w:t>
      </w:r>
      <w:r w:rsidR="006C76BE" w:rsidRPr="00870DC0">
        <w:rPr>
          <w:rFonts w:asciiTheme="majorHAnsi" w:hAnsiTheme="majorHAnsi" w:cs="Calibri"/>
        </w:rPr>
        <w:t>/</w:t>
      </w:r>
      <w:r w:rsidR="006C76BE" w:rsidRPr="00870DC0">
        <w:rPr>
          <w:rFonts w:asciiTheme="majorHAnsi" w:hAnsiTheme="majorHAnsi" w:cs="Calibri"/>
        </w:rPr>
        <w:tab/>
        <w:t>Náklady na veškeré pojištění nese zhotovitel a má je zahrnuty ve sjednané ceně</w:t>
      </w:r>
      <w:r w:rsidR="006C713E" w:rsidRPr="00870DC0">
        <w:rPr>
          <w:rFonts w:asciiTheme="majorHAnsi" w:hAnsiTheme="majorHAnsi" w:cs="Calibri"/>
        </w:rPr>
        <w:t>.</w:t>
      </w:r>
    </w:p>
    <w:p w14:paraId="041CE3C0" w14:textId="77777777" w:rsidR="004F32B8" w:rsidRDefault="004F32B8" w:rsidP="00870DC0">
      <w:pPr>
        <w:pStyle w:val="Bezmezer"/>
        <w:rPr>
          <w:rFonts w:asciiTheme="majorHAnsi" w:hAnsiTheme="majorHAnsi"/>
        </w:rPr>
      </w:pPr>
    </w:p>
    <w:p w14:paraId="76931E88" w14:textId="77777777" w:rsidR="00226E71" w:rsidRDefault="00226E71" w:rsidP="00870DC0">
      <w:pPr>
        <w:pStyle w:val="Bezmezer"/>
        <w:rPr>
          <w:rFonts w:asciiTheme="majorHAnsi" w:hAnsiTheme="majorHAnsi"/>
        </w:rPr>
      </w:pPr>
    </w:p>
    <w:p w14:paraId="0050A015" w14:textId="77777777" w:rsidR="00226E71" w:rsidRDefault="00226E71" w:rsidP="00870DC0">
      <w:pPr>
        <w:pStyle w:val="Bezmezer"/>
        <w:rPr>
          <w:rFonts w:asciiTheme="majorHAnsi" w:hAnsiTheme="majorHAnsi"/>
        </w:rPr>
      </w:pPr>
    </w:p>
    <w:p w14:paraId="6F39F532" w14:textId="77777777" w:rsidR="00226E71" w:rsidRDefault="00226E71" w:rsidP="00870DC0">
      <w:pPr>
        <w:pStyle w:val="Bezmezer"/>
        <w:rPr>
          <w:rFonts w:asciiTheme="majorHAnsi" w:hAnsiTheme="majorHAnsi"/>
        </w:rPr>
      </w:pPr>
    </w:p>
    <w:p w14:paraId="63728409" w14:textId="77777777" w:rsidR="00226E71" w:rsidRPr="004F32B8" w:rsidRDefault="00226E71" w:rsidP="00870DC0">
      <w:pPr>
        <w:pStyle w:val="Bezmezer"/>
        <w:rPr>
          <w:rFonts w:asciiTheme="majorHAnsi" w:hAnsiTheme="majorHAnsi"/>
        </w:rPr>
      </w:pPr>
    </w:p>
    <w:p w14:paraId="22E0CAE1" w14:textId="1EA28A54" w:rsidR="006C76BE" w:rsidRPr="004F32B8" w:rsidRDefault="006044B7" w:rsidP="004F32B8">
      <w:pPr>
        <w:pStyle w:val="Bezmezer"/>
        <w:jc w:val="center"/>
        <w:rPr>
          <w:rFonts w:asciiTheme="majorHAnsi" w:hAnsiTheme="majorHAnsi"/>
          <w:b/>
          <w:bCs/>
        </w:rPr>
      </w:pPr>
      <w:r w:rsidRPr="004F32B8">
        <w:rPr>
          <w:rFonts w:asciiTheme="majorHAnsi" w:hAnsiTheme="majorHAnsi"/>
          <w:b/>
          <w:bCs/>
        </w:rPr>
        <w:lastRenderedPageBreak/>
        <w:t>XI</w:t>
      </w:r>
      <w:r w:rsidR="004F32B8">
        <w:rPr>
          <w:rFonts w:asciiTheme="majorHAnsi" w:hAnsiTheme="majorHAnsi"/>
          <w:b/>
          <w:bCs/>
        </w:rPr>
        <w:t>II</w:t>
      </w:r>
      <w:r w:rsidR="006C76BE" w:rsidRPr="004F32B8">
        <w:rPr>
          <w:rFonts w:asciiTheme="majorHAnsi" w:hAnsiTheme="majorHAnsi"/>
          <w:b/>
          <w:bCs/>
        </w:rPr>
        <w:t>.</w:t>
      </w:r>
      <w:r w:rsidR="006C76BE" w:rsidRPr="004F32B8">
        <w:rPr>
          <w:rFonts w:asciiTheme="majorHAnsi" w:hAnsiTheme="majorHAnsi"/>
          <w:b/>
          <w:bCs/>
        </w:rPr>
        <w:tab/>
        <w:t>VYŠŠÍ MOC</w:t>
      </w:r>
    </w:p>
    <w:p w14:paraId="22E0CAE2" w14:textId="77777777" w:rsidR="006C76BE" w:rsidRPr="00870DC0" w:rsidRDefault="006C76BE" w:rsidP="00870DC0">
      <w:pPr>
        <w:pStyle w:val="Bezmezer"/>
        <w:rPr>
          <w:rFonts w:asciiTheme="majorHAnsi" w:hAnsiTheme="majorHAnsi" w:cs="Calibri"/>
        </w:rPr>
      </w:pPr>
    </w:p>
    <w:p w14:paraId="22E0CAE3" w14:textId="77777777" w:rsidR="006C76BE" w:rsidRPr="00870DC0" w:rsidRDefault="006C76BE" w:rsidP="00870DC0">
      <w:pPr>
        <w:pStyle w:val="Bezmezer"/>
        <w:rPr>
          <w:rFonts w:asciiTheme="majorHAnsi" w:hAnsiTheme="majorHAnsi"/>
        </w:rPr>
      </w:pPr>
      <w:r w:rsidRPr="00870DC0">
        <w:rPr>
          <w:rFonts w:asciiTheme="majorHAnsi" w:hAnsiTheme="majorHAnsi" w:cs="Calibri"/>
        </w:rPr>
        <w:t>1/</w:t>
      </w:r>
      <w:r w:rsidRPr="00870DC0">
        <w:rPr>
          <w:rFonts w:asciiTheme="majorHAnsi" w:hAnsiTheme="majorHAnsi" w:cs="Calibri"/>
        </w:rPr>
        <w:tab/>
        <w:t xml:space="preserve">Za vyšší moc se považují okolnosti mající vliv </w:t>
      </w:r>
      <w:r w:rsidR="006C713E" w:rsidRPr="00870DC0">
        <w:rPr>
          <w:rFonts w:asciiTheme="majorHAnsi" w:hAnsiTheme="majorHAnsi" w:cs="Calibri"/>
        </w:rPr>
        <w:t>poskytnutí plnění</w:t>
      </w:r>
      <w:r w:rsidRPr="00870DC0">
        <w:rPr>
          <w:rFonts w:asciiTheme="majorHAnsi" w:hAnsiTheme="majorHAnsi" w:cs="Calibri"/>
        </w:rPr>
        <w:t>, které nejsou závislé na smluvních stranách a které smluvní strany nemohou ovlivnit. Jedná se např. o válku, mobilizaci, povstání, živelné pohromy apod.</w:t>
      </w:r>
    </w:p>
    <w:p w14:paraId="22E0CAE4" w14:textId="77777777" w:rsidR="006C76BE" w:rsidRPr="00870DC0" w:rsidRDefault="006C76BE" w:rsidP="00870DC0">
      <w:pPr>
        <w:pStyle w:val="Bezmezer"/>
        <w:rPr>
          <w:rFonts w:asciiTheme="majorHAnsi" w:hAnsiTheme="majorHAnsi" w:cs="Calibri"/>
        </w:rPr>
      </w:pPr>
    </w:p>
    <w:p w14:paraId="22E0CAE5" w14:textId="77777777" w:rsidR="000A3347" w:rsidRPr="00870DC0" w:rsidRDefault="006C76BE" w:rsidP="00870DC0">
      <w:pPr>
        <w:pStyle w:val="Bezmezer"/>
        <w:rPr>
          <w:rFonts w:asciiTheme="majorHAnsi" w:hAnsiTheme="majorHAnsi"/>
        </w:rPr>
      </w:pPr>
      <w:r w:rsidRPr="00870DC0">
        <w:rPr>
          <w:rFonts w:asciiTheme="majorHAnsi" w:hAnsiTheme="majorHAnsi" w:cs="Calibri"/>
        </w:rPr>
        <w:t>2/</w:t>
      </w:r>
      <w:r w:rsidRPr="00870DC0">
        <w:rPr>
          <w:rFonts w:asciiTheme="majorHAnsi" w:hAnsiTheme="majorHAnsi" w:cs="Calibri"/>
        </w:rPr>
        <w:tab/>
        <w:t xml:space="preserve">Pokud se provedení předmětu </w:t>
      </w:r>
      <w:r w:rsidR="006C713E" w:rsidRPr="00870DC0">
        <w:rPr>
          <w:rFonts w:asciiTheme="majorHAnsi" w:hAnsiTheme="majorHAnsi" w:cs="Calibri"/>
        </w:rPr>
        <w:t>této smlouvy</w:t>
      </w:r>
      <w:r w:rsidRPr="00870DC0">
        <w:rPr>
          <w:rFonts w:asciiTheme="majorHAnsi" w:hAnsiTheme="majorHAnsi" w:cs="Calibri"/>
        </w:rPr>
        <w:t xml:space="preserve">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38818E54" w14:textId="77777777" w:rsidR="00314FA0" w:rsidRPr="00870DC0" w:rsidRDefault="00314FA0" w:rsidP="00870DC0">
      <w:pPr>
        <w:pStyle w:val="Bezmezer"/>
        <w:rPr>
          <w:rFonts w:asciiTheme="majorHAnsi" w:hAnsiTheme="majorHAnsi" w:cs="Calibri"/>
        </w:rPr>
      </w:pPr>
    </w:p>
    <w:p w14:paraId="22E0CAE7" w14:textId="5A7C0EF4" w:rsidR="006C76BE" w:rsidRPr="00482443" w:rsidRDefault="006C76BE" w:rsidP="00482443">
      <w:pPr>
        <w:pStyle w:val="Bezmezer"/>
        <w:jc w:val="center"/>
        <w:rPr>
          <w:rFonts w:asciiTheme="majorHAnsi" w:hAnsiTheme="majorHAnsi"/>
          <w:b/>
          <w:bCs/>
        </w:rPr>
      </w:pPr>
      <w:r w:rsidRPr="00482443">
        <w:rPr>
          <w:rFonts w:asciiTheme="majorHAnsi" w:hAnsiTheme="majorHAnsi"/>
          <w:b/>
          <w:bCs/>
        </w:rPr>
        <w:t>X</w:t>
      </w:r>
      <w:r w:rsidR="00482443">
        <w:rPr>
          <w:rFonts w:asciiTheme="majorHAnsi" w:hAnsiTheme="majorHAnsi"/>
          <w:b/>
          <w:bCs/>
        </w:rPr>
        <w:t>I</w:t>
      </w:r>
      <w:r w:rsidR="006044B7" w:rsidRPr="00482443">
        <w:rPr>
          <w:rFonts w:asciiTheme="majorHAnsi" w:hAnsiTheme="majorHAnsi"/>
          <w:b/>
          <w:bCs/>
        </w:rPr>
        <w:t>V</w:t>
      </w:r>
      <w:r w:rsidRPr="00482443">
        <w:rPr>
          <w:rFonts w:asciiTheme="majorHAnsi" w:hAnsiTheme="majorHAnsi"/>
          <w:b/>
          <w:bCs/>
        </w:rPr>
        <w:t>.</w:t>
      </w:r>
      <w:r w:rsidRPr="00482443">
        <w:rPr>
          <w:rFonts w:asciiTheme="majorHAnsi" w:hAnsiTheme="majorHAnsi"/>
          <w:b/>
          <w:bCs/>
        </w:rPr>
        <w:tab/>
        <w:t>ZMĚNY SMLOUVY</w:t>
      </w:r>
    </w:p>
    <w:p w14:paraId="22E0CAE8" w14:textId="77777777" w:rsidR="006C76BE" w:rsidRPr="00870DC0" w:rsidRDefault="006C76BE" w:rsidP="00870DC0">
      <w:pPr>
        <w:pStyle w:val="Bezmezer"/>
        <w:rPr>
          <w:rFonts w:asciiTheme="majorHAnsi" w:hAnsiTheme="majorHAnsi" w:cs="Calibri"/>
        </w:rPr>
      </w:pPr>
    </w:p>
    <w:p w14:paraId="22E0CAE9" w14:textId="77777777" w:rsidR="006C76BE" w:rsidRPr="00870DC0" w:rsidRDefault="006C76BE" w:rsidP="00870DC0">
      <w:pPr>
        <w:pStyle w:val="Bezmezer"/>
        <w:rPr>
          <w:rFonts w:asciiTheme="majorHAnsi" w:hAnsiTheme="majorHAnsi"/>
        </w:rPr>
      </w:pPr>
      <w:r w:rsidRPr="00870DC0">
        <w:rPr>
          <w:rFonts w:asciiTheme="majorHAnsi" w:hAnsiTheme="majorHAnsi" w:cs="Calibri"/>
        </w:rPr>
        <w:t>1/</w:t>
      </w:r>
      <w:r w:rsidRPr="00870DC0">
        <w:rPr>
          <w:rFonts w:asciiTheme="majorHAnsi" w:hAnsiTheme="majorHAnsi" w:cs="Calibri"/>
        </w:rPr>
        <w:tab/>
        <w:t>Jakákoliv změna této smlouvy musí mít písemnou formu a musí být podepsána osobami oprávněnými za objednatele a zhotovitele jednat a podepisovat nebo osobami jimi zmocněnými.</w:t>
      </w:r>
    </w:p>
    <w:p w14:paraId="22E0CAEA" w14:textId="77777777" w:rsidR="006C76BE" w:rsidRPr="00870DC0" w:rsidRDefault="006C76BE" w:rsidP="00870DC0">
      <w:pPr>
        <w:pStyle w:val="Bezmezer"/>
        <w:rPr>
          <w:rFonts w:asciiTheme="majorHAnsi" w:hAnsiTheme="majorHAnsi" w:cs="Calibri"/>
        </w:rPr>
      </w:pPr>
    </w:p>
    <w:p w14:paraId="22E0CAEB" w14:textId="77777777" w:rsidR="006C76BE" w:rsidRPr="00870DC0" w:rsidRDefault="006C76BE" w:rsidP="00870DC0">
      <w:pPr>
        <w:pStyle w:val="Bezmezer"/>
        <w:rPr>
          <w:rFonts w:asciiTheme="majorHAnsi" w:hAnsiTheme="majorHAnsi"/>
        </w:rPr>
      </w:pPr>
      <w:r w:rsidRPr="00870DC0">
        <w:rPr>
          <w:rFonts w:asciiTheme="majorHAnsi" w:hAnsiTheme="majorHAnsi" w:cs="Calibri"/>
        </w:rPr>
        <w:t>2/</w:t>
      </w:r>
      <w:r w:rsidRPr="00870DC0">
        <w:rPr>
          <w:rFonts w:asciiTheme="majorHAnsi" w:hAnsiTheme="majorHAnsi" w:cs="Calibri"/>
        </w:rPr>
        <w:tab/>
      </w:r>
      <w:r w:rsidRPr="00870DC0">
        <w:rPr>
          <w:rFonts w:asciiTheme="majorHAnsi" w:hAnsiTheme="majorHAnsi"/>
        </w:rPr>
        <w:t>Změny smlouvy se sjednávají jako dodatek ke smlouvě s číselným označením podle pořadového čísla dodatku smlouvy</w:t>
      </w:r>
      <w:r w:rsidRPr="00870DC0">
        <w:rPr>
          <w:rFonts w:asciiTheme="majorHAnsi" w:hAnsiTheme="majorHAnsi" w:cs="Calibri"/>
        </w:rPr>
        <w:t>.</w:t>
      </w:r>
    </w:p>
    <w:p w14:paraId="22E0CAEC" w14:textId="77777777" w:rsidR="006C76BE" w:rsidRPr="00870DC0" w:rsidRDefault="006C76BE" w:rsidP="00870DC0">
      <w:pPr>
        <w:pStyle w:val="Bezmezer"/>
        <w:rPr>
          <w:rFonts w:asciiTheme="majorHAnsi" w:hAnsiTheme="majorHAnsi" w:cs="Calibri"/>
        </w:rPr>
      </w:pPr>
    </w:p>
    <w:p w14:paraId="22E0CAED" w14:textId="77777777" w:rsidR="006C76BE" w:rsidRPr="00870DC0" w:rsidRDefault="006C76BE" w:rsidP="00870DC0">
      <w:pPr>
        <w:pStyle w:val="Bezmezer"/>
        <w:rPr>
          <w:rFonts w:asciiTheme="majorHAnsi" w:hAnsiTheme="majorHAnsi"/>
        </w:rPr>
      </w:pPr>
      <w:r w:rsidRPr="00870DC0">
        <w:rPr>
          <w:rFonts w:asciiTheme="majorHAnsi" w:hAnsiTheme="majorHAnsi"/>
        </w:rPr>
        <w:t>3/</w:t>
      </w:r>
      <w:r w:rsidRPr="00870DC0">
        <w:rPr>
          <w:rFonts w:asciiTheme="majorHAnsi" w:hAnsiTheme="majorHAnsi"/>
        </w:rPr>
        <w:tab/>
        <w:t>Zhotovitel není oprávněn převést svoje práva a povinnosti z této smlouvy vyplývající na jinou osobu, ledaže by k tomu dal písemný souhlas objednatel.</w:t>
      </w:r>
    </w:p>
    <w:p w14:paraId="22E0CAEE" w14:textId="77777777" w:rsidR="006C76BE" w:rsidRPr="00870DC0" w:rsidRDefault="006C76BE" w:rsidP="00870DC0">
      <w:pPr>
        <w:pStyle w:val="Bezmezer"/>
        <w:rPr>
          <w:rFonts w:asciiTheme="majorHAnsi" w:hAnsiTheme="majorHAnsi"/>
        </w:rPr>
      </w:pPr>
    </w:p>
    <w:p w14:paraId="22E0CAEF" w14:textId="77777777" w:rsidR="006C76BE" w:rsidRPr="00870DC0" w:rsidRDefault="006C76BE" w:rsidP="00870DC0">
      <w:pPr>
        <w:pStyle w:val="Bezmezer"/>
        <w:rPr>
          <w:rFonts w:asciiTheme="majorHAnsi" w:hAnsiTheme="majorHAnsi"/>
        </w:rPr>
      </w:pPr>
      <w:r w:rsidRPr="00870DC0">
        <w:rPr>
          <w:rFonts w:asciiTheme="majorHAnsi" w:hAnsiTheme="majorHAnsi"/>
        </w:rPr>
        <w:t>4/</w:t>
      </w:r>
      <w:r w:rsidRPr="00870DC0">
        <w:rPr>
          <w:rFonts w:asciiTheme="majorHAnsi" w:hAnsiTheme="majorHAnsi"/>
        </w:rPr>
        <w:tab/>
        <w:t>Objednatel není oprávněn převést svoje práva a povinnosti z této smlouvy vyplývající na jinou osobu</w:t>
      </w:r>
    </w:p>
    <w:p w14:paraId="22E0CAF0" w14:textId="77777777" w:rsidR="006C76BE" w:rsidRPr="00870DC0" w:rsidRDefault="006C76BE" w:rsidP="00870DC0">
      <w:pPr>
        <w:pStyle w:val="Bezmezer"/>
        <w:rPr>
          <w:rFonts w:asciiTheme="majorHAnsi" w:hAnsiTheme="majorHAnsi" w:cs="Calibri"/>
        </w:rPr>
      </w:pPr>
    </w:p>
    <w:p w14:paraId="22E0CAF1" w14:textId="6456813A" w:rsidR="006C76BE" w:rsidRPr="00482443" w:rsidRDefault="006C76BE" w:rsidP="00482443">
      <w:pPr>
        <w:pStyle w:val="Bezmezer"/>
        <w:jc w:val="center"/>
        <w:rPr>
          <w:rFonts w:asciiTheme="majorHAnsi" w:hAnsiTheme="majorHAnsi"/>
          <w:b/>
          <w:bCs/>
        </w:rPr>
      </w:pPr>
      <w:r w:rsidRPr="00482443">
        <w:rPr>
          <w:rFonts w:asciiTheme="majorHAnsi" w:hAnsiTheme="majorHAnsi"/>
          <w:b/>
          <w:bCs/>
        </w:rPr>
        <w:t>X</w:t>
      </w:r>
      <w:r w:rsidR="006044B7" w:rsidRPr="00482443">
        <w:rPr>
          <w:rFonts w:asciiTheme="majorHAnsi" w:hAnsiTheme="majorHAnsi"/>
          <w:b/>
          <w:bCs/>
        </w:rPr>
        <w:t>V</w:t>
      </w:r>
      <w:r w:rsidRPr="00482443">
        <w:rPr>
          <w:rFonts w:asciiTheme="majorHAnsi" w:hAnsiTheme="majorHAnsi"/>
          <w:b/>
          <w:bCs/>
        </w:rPr>
        <w:t>.</w:t>
      </w:r>
      <w:r w:rsidRPr="00482443">
        <w:rPr>
          <w:rFonts w:asciiTheme="majorHAnsi" w:hAnsiTheme="majorHAnsi"/>
          <w:b/>
          <w:bCs/>
        </w:rPr>
        <w:tab/>
        <w:t>ODSTOUPENÍ OD SMLOUVY</w:t>
      </w:r>
    </w:p>
    <w:p w14:paraId="22E0CAF2" w14:textId="77777777" w:rsidR="006C76BE" w:rsidRPr="00870DC0" w:rsidRDefault="006C76BE" w:rsidP="00870DC0">
      <w:pPr>
        <w:pStyle w:val="Bezmezer"/>
        <w:rPr>
          <w:rFonts w:asciiTheme="majorHAnsi" w:hAnsiTheme="majorHAnsi"/>
          <w:u w:val="single"/>
        </w:rPr>
      </w:pPr>
    </w:p>
    <w:p w14:paraId="22E0CAF3" w14:textId="77777777" w:rsidR="006C76BE" w:rsidRPr="00870DC0" w:rsidRDefault="006C76BE" w:rsidP="00870DC0">
      <w:pPr>
        <w:pStyle w:val="Bezmezer"/>
        <w:rPr>
          <w:rFonts w:asciiTheme="majorHAnsi" w:hAnsiTheme="majorHAnsi"/>
        </w:rPr>
      </w:pPr>
      <w:r w:rsidRPr="00870DC0">
        <w:rPr>
          <w:rFonts w:asciiTheme="majorHAnsi" w:hAnsiTheme="majorHAnsi"/>
        </w:rPr>
        <w:t>1/</w:t>
      </w:r>
      <w:r w:rsidRPr="00870DC0">
        <w:rPr>
          <w:rFonts w:asciiTheme="majorHAnsi" w:hAnsiTheme="majorHAnsi"/>
        </w:rPr>
        <w:tab/>
        <w:t xml:space="preserve">Nastanou-li u některé ze smluvních stran skutečnosti bránící řádnému plnění smlouvy je tato smluvní strana povinna to bez zbytečného odkladu oznámit druhé smluvní straně a vyvolat jednání zástupců oprávněných k popisu </w:t>
      </w:r>
      <w:r w:rsidR="000A3347" w:rsidRPr="00870DC0">
        <w:rPr>
          <w:rFonts w:asciiTheme="majorHAnsi" w:hAnsiTheme="majorHAnsi"/>
        </w:rPr>
        <w:t>s</w:t>
      </w:r>
      <w:r w:rsidRPr="00870DC0">
        <w:rPr>
          <w:rFonts w:asciiTheme="majorHAnsi" w:hAnsiTheme="majorHAnsi"/>
        </w:rPr>
        <w:t>mlouvy.</w:t>
      </w:r>
    </w:p>
    <w:p w14:paraId="22E0CAF4" w14:textId="77777777" w:rsidR="006C76BE" w:rsidRPr="00870DC0" w:rsidRDefault="006C76BE" w:rsidP="00870DC0">
      <w:pPr>
        <w:pStyle w:val="Bezmezer"/>
        <w:rPr>
          <w:rFonts w:asciiTheme="majorHAnsi" w:hAnsiTheme="majorHAnsi" w:cs="Arial"/>
        </w:rPr>
      </w:pPr>
    </w:p>
    <w:p w14:paraId="22E0CAF5" w14:textId="77777777" w:rsidR="000A3347" w:rsidRDefault="006C76BE" w:rsidP="00870DC0">
      <w:pPr>
        <w:pStyle w:val="Bezmezer"/>
        <w:rPr>
          <w:rFonts w:asciiTheme="majorHAnsi" w:hAnsiTheme="majorHAnsi"/>
        </w:rPr>
      </w:pPr>
      <w:r w:rsidRPr="00870DC0">
        <w:rPr>
          <w:rFonts w:asciiTheme="majorHAnsi" w:hAnsiTheme="majorHAnsi"/>
        </w:rPr>
        <w:t>2/</w:t>
      </w:r>
      <w:r w:rsidRPr="00870DC0">
        <w:rPr>
          <w:rFonts w:asciiTheme="majorHAnsi" w:hAnsiTheme="majorHAnsi"/>
        </w:rPr>
        <w:tab/>
        <w:t>Je-li důvodem k odstoupení od smlouvy neplnění smluvních povinností jednou ze smluvních stran, je druhá strana, která hodlá od smlouvy odstoupit povinna poskytnout druhé straně přiměřenou lhůtu k nápravě. Teprve poté, co smluvní povinnost nebyla splněna ani v této dodatečně poskytnuté lhůtě je možné od smlouvy odstoupit.</w:t>
      </w:r>
    </w:p>
    <w:p w14:paraId="6A4D8992" w14:textId="77777777" w:rsidR="00F82384" w:rsidRDefault="00F82384" w:rsidP="00870DC0">
      <w:pPr>
        <w:pStyle w:val="Bezmezer"/>
        <w:rPr>
          <w:rFonts w:asciiTheme="majorHAnsi" w:hAnsiTheme="majorHAnsi"/>
        </w:rPr>
      </w:pPr>
    </w:p>
    <w:p w14:paraId="0562D382" w14:textId="30349E44" w:rsidR="00F82384" w:rsidRDefault="00F82384" w:rsidP="00F82384">
      <w:pPr>
        <w:pStyle w:val="Bezmezer"/>
        <w:rPr>
          <w:rFonts w:ascii="Cambria" w:hAnsi="Cambria" w:cs="Calibri"/>
        </w:rPr>
      </w:pPr>
      <w:r>
        <w:rPr>
          <w:rFonts w:asciiTheme="majorHAnsi" w:hAnsiTheme="majorHAnsi"/>
        </w:rPr>
        <w:t>3/</w:t>
      </w:r>
      <w:r>
        <w:rPr>
          <w:rFonts w:asciiTheme="majorHAnsi" w:hAnsiTheme="majorHAnsi"/>
        </w:rPr>
        <w:tab/>
      </w:r>
      <w:r>
        <w:rPr>
          <w:rFonts w:ascii="Cambria" w:hAnsi="Cambria" w:cs="Calibri"/>
        </w:rPr>
        <w:t xml:space="preserve">Objednatel </w:t>
      </w:r>
      <w:r w:rsidRPr="00352600">
        <w:rPr>
          <w:rFonts w:ascii="Cambria" w:hAnsi="Cambria" w:cs="Calibri"/>
        </w:rPr>
        <w:t xml:space="preserve">má právo odstoupit od smlouvy v případě, že </w:t>
      </w:r>
      <w:r>
        <w:rPr>
          <w:rFonts w:ascii="Cambria" w:hAnsi="Cambria" w:cs="Calibri"/>
        </w:rPr>
        <w:t>zhotovitel jako vybraný dodavatel</w:t>
      </w:r>
      <w:r w:rsidRPr="00352600">
        <w:rPr>
          <w:rFonts w:ascii="Cambria" w:hAnsi="Cambria" w:cs="Calibri"/>
        </w:rPr>
        <w:t xml:space="preserve"> </w:t>
      </w:r>
      <w:r>
        <w:rPr>
          <w:rFonts w:ascii="Cambria" w:hAnsi="Cambria" w:cs="Calibri"/>
        </w:rPr>
        <w:t xml:space="preserve">zadávacího </w:t>
      </w:r>
      <w:r w:rsidRPr="00352600">
        <w:rPr>
          <w:rFonts w:ascii="Cambria" w:hAnsi="Cambria" w:cs="Calibri"/>
        </w:rPr>
        <w:t xml:space="preserve">řízení uvedl v nabídce informace nebo doklady, které neodpovídají skutečnosti a měly nebo mohly mít vliv na výsledek </w:t>
      </w:r>
      <w:r>
        <w:rPr>
          <w:rFonts w:ascii="Cambria" w:hAnsi="Cambria" w:cs="Calibri"/>
        </w:rPr>
        <w:t>zadávacího</w:t>
      </w:r>
      <w:r w:rsidRPr="00352600">
        <w:rPr>
          <w:rFonts w:ascii="Cambria" w:hAnsi="Cambria" w:cs="Calibri"/>
        </w:rPr>
        <w:t xml:space="preserve"> řízení.</w:t>
      </w:r>
    </w:p>
    <w:p w14:paraId="22E0CAF6" w14:textId="77777777" w:rsidR="000A3347" w:rsidRPr="00870DC0" w:rsidRDefault="000A3347" w:rsidP="00870DC0">
      <w:pPr>
        <w:pStyle w:val="Bezmezer"/>
        <w:rPr>
          <w:rFonts w:asciiTheme="majorHAnsi" w:hAnsiTheme="majorHAnsi"/>
        </w:rPr>
      </w:pPr>
    </w:p>
    <w:p w14:paraId="22E0CAF7" w14:textId="140BC355" w:rsidR="000A3347" w:rsidRPr="00870DC0" w:rsidRDefault="00F82384" w:rsidP="00870DC0">
      <w:pPr>
        <w:pStyle w:val="Bezmezer"/>
        <w:rPr>
          <w:rFonts w:asciiTheme="majorHAnsi" w:hAnsiTheme="majorHAnsi"/>
        </w:rPr>
      </w:pPr>
      <w:r>
        <w:rPr>
          <w:rFonts w:asciiTheme="majorHAnsi" w:hAnsiTheme="majorHAnsi"/>
        </w:rPr>
        <w:t>4</w:t>
      </w:r>
      <w:r w:rsidR="000A3347" w:rsidRPr="00870DC0">
        <w:rPr>
          <w:rFonts w:asciiTheme="majorHAnsi" w:hAnsiTheme="majorHAnsi"/>
        </w:rPr>
        <w:t>/</w:t>
      </w:r>
      <w:r w:rsidR="000A3347" w:rsidRPr="00870DC0">
        <w:rPr>
          <w:rFonts w:asciiTheme="majorHAnsi" w:hAnsiTheme="majorHAnsi"/>
        </w:rPr>
        <w:tab/>
        <w:t xml:space="preserve">Objednatel nebo zhotovitel mají právo od smlouvy odstoupit v případě podstatného porušení smlouvy druhou smluvní stranou, pokud je konkrétní porušení povinnosti příslušnou smluvní stranou jako podstatné sjednáno v této smlouvě nebo v případě splnění zákonných podmínek podstatného porušení smlouvy stanovených </w:t>
      </w:r>
      <w:r w:rsidR="000A3347" w:rsidRPr="00870DC0">
        <w:rPr>
          <w:rFonts w:asciiTheme="majorHAnsi" w:hAnsiTheme="majorHAnsi"/>
        </w:rPr>
        <w:lastRenderedPageBreak/>
        <w:t>občanským zákoníkem. Smluvní strany se dohodly, že za podstatné porušení smlouvy ze strany zhotovitele považují:</w:t>
      </w:r>
    </w:p>
    <w:p w14:paraId="22E0CAF8" w14:textId="2A99F808" w:rsidR="000A3347" w:rsidRDefault="000A3347" w:rsidP="00482443">
      <w:pPr>
        <w:pStyle w:val="Bezmezer"/>
        <w:numPr>
          <w:ilvl w:val="0"/>
          <w:numId w:val="23"/>
        </w:numPr>
        <w:rPr>
          <w:rFonts w:asciiTheme="majorHAnsi" w:hAnsiTheme="majorHAnsi"/>
        </w:rPr>
      </w:pPr>
      <w:r w:rsidRPr="00870DC0">
        <w:rPr>
          <w:rFonts w:asciiTheme="majorHAnsi" w:hAnsiTheme="majorHAnsi"/>
        </w:rPr>
        <w:t xml:space="preserve">plnění </w:t>
      </w:r>
      <w:r w:rsidR="00DC75E9" w:rsidRPr="00870DC0">
        <w:rPr>
          <w:rFonts w:asciiTheme="majorHAnsi" w:hAnsiTheme="majorHAnsi"/>
        </w:rPr>
        <w:t>dle čl. I</w:t>
      </w:r>
      <w:r w:rsidR="00482443">
        <w:rPr>
          <w:rFonts w:asciiTheme="majorHAnsi" w:hAnsiTheme="majorHAnsi"/>
        </w:rPr>
        <w:t>II</w:t>
      </w:r>
      <w:r w:rsidR="00DC75E9" w:rsidRPr="00870DC0">
        <w:rPr>
          <w:rFonts w:asciiTheme="majorHAnsi" w:hAnsiTheme="majorHAnsi"/>
        </w:rPr>
        <w:t xml:space="preserve"> této smlouvy</w:t>
      </w:r>
      <w:r w:rsidRPr="00870DC0">
        <w:rPr>
          <w:rFonts w:asciiTheme="majorHAnsi" w:hAnsiTheme="majorHAnsi"/>
        </w:rPr>
        <w:t xml:space="preserve"> v rozporu s touto smlouvou;</w:t>
      </w:r>
    </w:p>
    <w:p w14:paraId="49108765" w14:textId="3AB15058" w:rsidR="00807D43" w:rsidRPr="00870DC0" w:rsidRDefault="00807D43" w:rsidP="00482443">
      <w:pPr>
        <w:pStyle w:val="Bezmezer"/>
        <w:numPr>
          <w:ilvl w:val="0"/>
          <w:numId w:val="23"/>
        </w:numPr>
        <w:rPr>
          <w:rFonts w:asciiTheme="majorHAnsi" w:hAnsiTheme="majorHAnsi"/>
        </w:rPr>
      </w:pPr>
      <w:r>
        <w:rPr>
          <w:rFonts w:asciiTheme="majorHAnsi" w:hAnsiTheme="majorHAnsi" w:cs="Calibri"/>
        </w:rPr>
        <w:t>opakované</w:t>
      </w:r>
      <w:r w:rsidRPr="00870DC0">
        <w:rPr>
          <w:rFonts w:asciiTheme="majorHAnsi" w:hAnsiTheme="majorHAnsi" w:cs="Calibri"/>
        </w:rPr>
        <w:t xml:space="preserve"> nebo zvlášť hrubě porušo</w:t>
      </w:r>
      <w:r>
        <w:rPr>
          <w:rFonts w:asciiTheme="majorHAnsi" w:hAnsiTheme="majorHAnsi" w:cs="Calibri"/>
        </w:rPr>
        <w:t>vání</w:t>
      </w:r>
      <w:r w:rsidRPr="00870DC0">
        <w:rPr>
          <w:rFonts w:asciiTheme="majorHAnsi" w:hAnsiTheme="majorHAnsi" w:cs="Calibri"/>
        </w:rPr>
        <w:t xml:space="preserve"> kvalitativní</w:t>
      </w:r>
      <w:r>
        <w:rPr>
          <w:rFonts w:asciiTheme="majorHAnsi" w:hAnsiTheme="majorHAnsi" w:cs="Calibri"/>
        </w:rPr>
        <w:t>ch</w:t>
      </w:r>
      <w:r w:rsidRPr="00870DC0">
        <w:rPr>
          <w:rFonts w:asciiTheme="majorHAnsi" w:hAnsiTheme="majorHAnsi" w:cs="Calibri"/>
        </w:rPr>
        <w:t xml:space="preserve"> </w:t>
      </w:r>
      <w:r w:rsidR="0015657D" w:rsidRPr="00870DC0">
        <w:rPr>
          <w:rFonts w:asciiTheme="majorHAnsi" w:hAnsiTheme="majorHAnsi" w:cs="Calibri"/>
        </w:rPr>
        <w:t>podmín</w:t>
      </w:r>
      <w:r w:rsidR="0015657D">
        <w:rPr>
          <w:rFonts w:asciiTheme="majorHAnsi" w:hAnsiTheme="majorHAnsi" w:cs="Calibri"/>
        </w:rPr>
        <w:t>ek</w:t>
      </w:r>
      <w:r w:rsidRPr="00870DC0">
        <w:rPr>
          <w:rFonts w:asciiTheme="majorHAnsi" w:hAnsiTheme="majorHAnsi" w:cs="Calibri"/>
        </w:rPr>
        <w:t> </w:t>
      </w:r>
      <w:r w:rsidR="0015657D">
        <w:rPr>
          <w:rFonts w:asciiTheme="majorHAnsi" w:hAnsiTheme="majorHAnsi" w:cs="Calibri"/>
        </w:rPr>
        <w:t xml:space="preserve">v </w:t>
      </w:r>
      <w:r w:rsidRPr="00870DC0">
        <w:rPr>
          <w:rFonts w:asciiTheme="majorHAnsi" w:hAnsiTheme="majorHAnsi" w:cs="Calibri"/>
        </w:rPr>
        <w:t>průběhu realizace plnění</w:t>
      </w:r>
      <w:r>
        <w:rPr>
          <w:rFonts w:asciiTheme="majorHAnsi" w:hAnsiTheme="majorHAnsi" w:cs="Calibri"/>
        </w:rPr>
        <w:t>;</w:t>
      </w:r>
    </w:p>
    <w:p w14:paraId="22E0CAF9" w14:textId="77777777" w:rsidR="000A3347" w:rsidRPr="00870DC0" w:rsidRDefault="000A3347" w:rsidP="00482443">
      <w:pPr>
        <w:pStyle w:val="Bezmezer"/>
        <w:numPr>
          <w:ilvl w:val="0"/>
          <w:numId w:val="23"/>
        </w:numPr>
        <w:rPr>
          <w:rFonts w:asciiTheme="majorHAnsi" w:hAnsiTheme="majorHAnsi"/>
        </w:rPr>
      </w:pPr>
      <w:r w:rsidRPr="00870DC0">
        <w:rPr>
          <w:rFonts w:asciiTheme="majorHAnsi" w:hAnsiTheme="majorHAnsi"/>
        </w:rPr>
        <w:t>prodlení zhotovitele s plněním jeho závazku dle této smlouvy řádně a včas odstranit řádně objednatelem uplatněné vady po dobu delší než 15 kalendářních dnů ode dne jejich uplatnění objednatelem u zhotovitele;</w:t>
      </w:r>
    </w:p>
    <w:p w14:paraId="22E0CAFA" w14:textId="27C29906" w:rsidR="00DC75E9" w:rsidRPr="00870DC0" w:rsidRDefault="000A3347" w:rsidP="00482443">
      <w:pPr>
        <w:pStyle w:val="Bezmezer"/>
        <w:numPr>
          <w:ilvl w:val="0"/>
          <w:numId w:val="23"/>
        </w:numPr>
        <w:rPr>
          <w:rFonts w:asciiTheme="majorHAnsi" w:hAnsiTheme="majorHAnsi"/>
        </w:rPr>
      </w:pPr>
      <w:r w:rsidRPr="00870DC0">
        <w:rPr>
          <w:rFonts w:asciiTheme="majorHAnsi" w:hAnsiTheme="majorHAnsi"/>
        </w:rPr>
        <w:t xml:space="preserve">prodlení zhotovitele </w:t>
      </w:r>
      <w:r w:rsidR="00DC75E9" w:rsidRPr="00870DC0">
        <w:rPr>
          <w:rFonts w:asciiTheme="majorHAnsi" w:hAnsiTheme="majorHAnsi"/>
        </w:rPr>
        <w:t xml:space="preserve">delší než </w:t>
      </w:r>
      <w:r w:rsidR="00482443">
        <w:rPr>
          <w:rFonts w:asciiTheme="majorHAnsi" w:hAnsiTheme="majorHAnsi"/>
        </w:rPr>
        <w:t>5</w:t>
      </w:r>
      <w:r w:rsidR="00F10426" w:rsidRPr="00870DC0">
        <w:rPr>
          <w:rFonts w:asciiTheme="majorHAnsi" w:hAnsiTheme="majorHAnsi"/>
        </w:rPr>
        <w:t>0</w:t>
      </w:r>
      <w:r w:rsidR="00DC75E9" w:rsidRPr="00870DC0">
        <w:rPr>
          <w:rFonts w:asciiTheme="majorHAnsi" w:hAnsiTheme="majorHAnsi"/>
        </w:rPr>
        <w:t xml:space="preserve"> kalendářních dnů </w:t>
      </w:r>
      <w:r w:rsidRPr="00870DC0">
        <w:rPr>
          <w:rFonts w:asciiTheme="majorHAnsi" w:hAnsiTheme="majorHAnsi"/>
        </w:rPr>
        <w:t>s poskytováním plnění dle této smlouvy oproti sjednané době plnění dle této smlouvy;</w:t>
      </w:r>
    </w:p>
    <w:p w14:paraId="22E0CAFB" w14:textId="7E71AC11" w:rsidR="00DC75E9" w:rsidRPr="00870DC0" w:rsidRDefault="00DC75E9" w:rsidP="00482443">
      <w:pPr>
        <w:pStyle w:val="Bezmezer"/>
        <w:numPr>
          <w:ilvl w:val="0"/>
          <w:numId w:val="23"/>
        </w:numPr>
        <w:rPr>
          <w:rFonts w:asciiTheme="majorHAnsi" w:hAnsiTheme="majorHAnsi"/>
        </w:rPr>
      </w:pPr>
      <w:r w:rsidRPr="00870DC0">
        <w:rPr>
          <w:rFonts w:asciiTheme="majorHAnsi" w:hAnsiTheme="majorHAnsi"/>
          <w:lang w:eastAsia="cs-CZ"/>
        </w:rPr>
        <w:t>nesplnění podmínek smlouvy uvedených v čl.</w:t>
      </w:r>
      <w:r w:rsidRPr="00870DC0">
        <w:rPr>
          <w:rFonts w:asciiTheme="majorHAnsi" w:hAnsiTheme="majorHAnsi" w:cs="Calibri"/>
        </w:rPr>
        <w:t xml:space="preserve"> </w:t>
      </w:r>
      <w:r w:rsidR="002F256F">
        <w:rPr>
          <w:rFonts w:asciiTheme="majorHAnsi" w:hAnsiTheme="majorHAnsi" w:cs="Calibri"/>
        </w:rPr>
        <w:t>VIII</w:t>
      </w:r>
      <w:r w:rsidRPr="00870DC0">
        <w:rPr>
          <w:rFonts w:asciiTheme="majorHAnsi" w:hAnsiTheme="majorHAnsi" w:cs="Calibri"/>
        </w:rPr>
        <w:t>. odst. 6 této smlouvy (alespoň 2x);</w:t>
      </w:r>
    </w:p>
    <w:p w14:paraId="22E0CAFC" w14:textId="77777777" w:rsidR="00DC75E9" w:rsidRPr="00870DC0" w:rsidRDefault="000A3347" w:rsidP="00482443">
      <w:pPr>
        <w:pStyle w:val="Bezmezer"/>
        <w:numPr>
          <w:ilvl w:val="0"/>
          <w:numId w:val="23"/>
        </w:numPr>
        <w:rPr>
          <w:rFonts w:asciiTheme="majorHAnsi" w:hAnsiTheme="majorHAnsi"/>
        </w:rPr>
      </w:pPr>
      <w:r w:rsidRPr="00870DC0">
        <w:rPr>
          <w:rFonts w:asciiTheme="majorHAnsi" w:hAnsiTheme="majorHAnsi"/>
        </w:rPr>
        <w:t xml:space="preserve">nedodržení dohodnutého předmětu plnění dle této smlouvy, </w:t>
      </w:r>
    </w:p>
    <w:p w14:paraId="22E0CAFD" w14:textId="77777777" w:rsidR="000A3347" w:rsidRPr="00870DC0" w:rsidRDefault="000A3347" w:rsidP="00482443">
      <w:pPr>
        <w:pStyle w:val="Bezmezer"/>
        <w:numPr>
          <w:ilvl w:val="0"/>
          <w:numId w:val="23"/>
        </w:numPr>
        <w:rPr>
          <w:rFonts w:asciiTheme="majorHAnsi" w:hAnsiTheme="majorHAnsi"/>
        </w:rPr>
      </w:pPr>
      <w:r w:rsidRPr="00870DC0">
        <w:rPr>
          <w:rFonts w:asciiTheme="majorHAnsi" w:hAnsiTheme="majorHAnsi"/>
        </w:rPr>
        <w:t>neodstranění vad zhotovitelem</w:t>
      </w:r>
      <w:r w:rsidR="00DC75E9" w:rsidRPr="00870DC0">
        <w:rPr>
          <w:rFonts w:asciiTheme="majorHAnsi" w:hAnsiTheme="majorHAnsi"/>
        </w:rPr>
        <w:t>.</w:t>
      </w:r>
    </w:p>
    <w:p w14:paraId="22E0CAFE" w14:textId="77777777" w:rsidR="000A3347" w:rsidRPr="00870DC0" w:rsidRDefault="000A3347" w:rsidP="00870DC0">
      <w:pPr>
        <w:pStyle w:val="Bezmezer"/>
        <w:rPr>
          <w:rFonts w:asciiTheme="majorHAnsi" w:hAnsiTheme="majorHAnsi"/>
        </w:rPr>
      </w:pPr>
    </w:p>
    <w:p w14:paraId="22E0CAFF" w14:textId="249E0F0D" w:rsidR="006C76BE" w:rsidRPr="00870DC0" w:rsidRDefault="00F82384" w:rsidP="00870DC0">
      <w:pPr>
        <w:pStyle w:val="Bezmezer"/>
        <w:rPr>
          <w:rFonts w:asciiTheme="majorHAnsi" w:hAnsiTheme="majorHAnsi"/>
        </w:rPr>
      </w:pPr>
      <w:r>
        <w:rPr>
          <w:rFonts w:asciiTheme="majorHAnsi" w:hAnsiTheme="majorHAnsi"/>
        </w:rPr>
        <w:t>5</w:t>
      </w:r>
      <w:r w:rsidR="006C76BE" w:rsidRPr="00870DC0">
        <w:rPr>
          <w:rFonts w:asciiTheme="majorHAnsi" w:hAnsiTheme="majorHAnsi"/>
        </w:rPr>
        <w:t>/</w:t>
      </w:r>
      <w:r w:rsidR="006C76BE" w:rsidRPr="00870DC0">
        <w:rPr>
          <w:rFonts w:asciiTheme="majorHAnsi" w:hAnsiTheme="majorHAnsi"/>
        </w:rPr>
        <w:tab/>
        <w:t>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22E0CB00" w14:textId="77777777" w:rsidR="006C76BE" w:rsidRPr="00870DC0" w:rsidRDefault="006C76BE" w:rsidP="00870DC0">
      <w:pPr>
        <w:pStyle w:val="Bezmezer"/>
        <w:rPr>
          <w:rFonts w:asciiTheme="majorHAnsi" w:hAnsiTheme="majorHAnsi"/>
        </w:rPr>
      </w:pPr>
    </w:p>
    <w:p w14:paraId="22E0CB01" w14:textId="3EF82289" w:rsidR="006C76BE" w:rsidRPr="00870DC0" w:rsidRDefault="00F82384" w:rsidP="00870DC0">
      <w:pPr>
        <w:pStyle w:val="Bezmezer"/>
        <w:rPr>
          <w:rFonts w:asciiTheme="majorHAnsi" w:hAnsiTheme="majorHAnsi"/>
        </w:rPr>
      </w:pPr>
      <w:r>
        <w:rPr>
          <w:rFonts w:asciiTheme="majorHAnsi" w:hAnsiTheme="majorHAnsi"/>
        </w:rPr>
        <w:t>6</w:t>
      </w:r>
      <w:r w:rsidR="006C76BE" w:rsidRPr="00870DC0">
        <w:rPr>
          <w:rFonts w:asciiTheme="majorHAnsi" w:hAnsiTheme="majorHAnsi"/>
        </w:rPr>
        <w:t>/</w:t>
      </w:r>
      <w:r w:rsidR="006C76BE" w:rsidRPr="00870DC0">
        <w:rPr>
          <w:rFonts w:asciiTheme="majorHAnsi" w:hAnsiTheme="majorHAnsi"/>
        </w:rPr>
        <w:tab/>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14:paraId="22E0CB02" w14:textId="77777777" w:rsidR="006C76BE" w:rsidRPr="00870DC0" w:rsidRDefault="006C76BE" w:rsidP="00870DC0">
      <w:pPr>
        <w:pStyle w:val="Bezmezer"/>
        <w:rPr>
          <w:rFonts w:asciiTheme="majorHAnsi" w:hAnsiTheme="majorHAnsi" w:cs="Arial"/>
        </w:rPr>
      </w:pPr>
    </w:p>
    <w:p w14:paraId="22E0CB03" w14:textId="69638F2E" w:rsidR="00DC75E9" w:rsidRPr="00870DC0" w:rsidRDefault="00F82384" w:rsidP="00870DC0">
      <w:pPr>
        <w:pStyle w:val="Bezmezer"/>
        <w:rPr>
          <w:rFonts w:asciiTheme="majorHAnsi" w:hAnsiTheme="majorHAnsi"/>
        </w:rPr>
      </w:pPr>
      <w:r>
        <w:rPr>
          <w:rFonts w:asciiTheme="majorHAnsi" w:hAnsiTheme="majorHAnsi"/>
        </w:rPr>
        <w:t>7</w:t>
      </w:r>
      <w:r w:rsidR="006C76BE" w:rsidRPr="00870DC0">
        <w:rPr>
          <w:rFonts w:asciiTheme="majorHAnsi" w:hAnsiTheme="majorHAnsi"/>
        </w:rPr>
        <w:t>/</w:t>
      </w:r>
      <w:r w:rsidR="006C76BE" w:rsidRPr="00870DC0">
        <w:rPr>
          <w:rFonts w:asciiTheme="majorHAnsi" w:hAnsiTheme="majorHAnsi"/>
        </w:rPr>
        <w:tab/>
      </w:r>
      <w:r w:rsidR="00DC75E9" w:rsidRPr="00870DC0">
        <w:rPr>
          <w:rFonts w:asciiTheme="majorHAnsi" w:hAnsiTheme="majorHAnsi"/>
        </w:rPr>
        <w:t>Pokud je výpověď objednatele doručena zhotoviteli, není zhotovitel oprávněn zahajovat plnění dosud nezahájených částí plnění dle této smlouvy, a to ani tehdy pokud na dobu běhu výpovědní doby připadal termín pro zahájení plnění příslušné části plnění dle této smlouvy. Pokud by zhotovitel v průběhu výpovědní doby zahájil plnění kterékoliv části plnění dle této smlouvy, nevzniká zhotoviteli právo na zaplacení ceny nebo úplaty za tuto část plnění dle této smlouvy.</w:t>
      </w:r>
    </w:p>
    <w:p w14:paraId="22E0CB04" w14:textId="77777777" w:rsidR="00DC75E9" w:rsidRPr="00870DC0" w:rsidRDefault="00DC75E9" w:rsidP="00870DC0">
      <w:pPr>
        <w:pStyle w:val="Bezmezer"/>
        <w:rPr>
          <w:rFonts w:asciiTheme="majorHAnsi" w:hAnsiTheme="majorHAnsi"/>
        </w:rPr>
      </w:pPr>
    </w:p>
    <w:p w14:paraId="22E0CB05" w14:textId="53063FF3" w:rsidR="00DC75E9" w:rsidRPr="00870DC0" w:rsidRDefault="00F82384" w:rsidP="00870DC0">
      <w:pPr>
        <w:pStyle w:val="Bezmezer"/>
        <w:rPr>
          <w:rFonts w:asciiTheme="majorHAnsi" w:hAnsiTheme="majorHAnsi"/>
        </w:rPr>
      </w:pPr>
      <w:r>
        <w:rPr>
          <w:rFonts w:asciiTheme="majorHAnsi" w:hAnsiTheme="majorHAnsi"/>
        </w:rPr>
        <w:t>8</w:t>
      </w:r>
      <w:r w:rsidR="00DC75E9" w:rsidRPr="00870DC0">
        <w:rPr>
          <w:rFonts w:asciiTheme="majorHAnsi" w:hAnsiTheme="majorHAnsi"/>
        </w:rPr>
        <w:t>/</w:t>
      </w:r>
      <w:r w:rsidR="00DC75E9" w:rsidRPr="00870DC0">
        <w:rPr>
          <w:rFonts w:asciiTheme="majorHAnsi" w:hAnsiTheme="majorHAnsi"/>
        </w:rPr>
        <w:tab/>
        <w:t>V případě ukončení smluvního vztahu odstoupením některé ze smluvních stran od této smlouvy jsou povinnosti obou stran následující:</w:t>
      </w:r>
    </w:p>
    <w:p w14:paraId="22E0CB06" w14:textId="77777777" w:rsidR="00DC75E9" w:rsidRPr="00870DC0" w:rsidRDefault="00DC75E9" w:rsidP="002F256F">
      <w:pPr>
        <w:pStyle w:val="Bezmezer"/>
        <w:numPr>
          <w:ilvl w:val="0"/>
          <w:numId w:val="24"/>
        </w:numPr>
        <w:rPr>
          <w:rFonts w:asciiTheme="majorHAnsi" w:hAnsiTheme="majorHAnsi"/>
        </w:rPr>
      </w:pPr>
      <w:r w:rsidRPr="00870DC0">
        <w:rPr>
          <w:rFonts w:asciiTheme="majorHAnsi" w:hAnsiTheme="majorHAnsi"/>
        </w:rPr>
        <w:t>zhotovitel provede soupis všech jím vykonaných činností a úkonů ke splnění jeho závazků dle této smlouvy do doby ukončení smlouvy, oceněných stejným způsobem jako byly sjednány ceny za jednotlivé části plnění dle této smlouvy, a dále provede soupis všech dokumentů získaných při obstarávání záležitostí dle této smlouvy do doby jejího ukončení (dále jen „soupis“);</w:t>
      </w:r>
    </w:p>
    <w:p w14:paraId="22E0CB07" w14:textId="77777777" w:rsidR="00DC75E9" w:rsidRPr="00870DC0" w:rsidRDefault="00DC75E9" w:rsidP="002F256F">
      <w:pPr>
        <w:pStyle w:val="Bezmezer"/>
        <w:numPr>
          <w:ilvl w:val="0"/>
          <w:numId w:val="24"/>
        </w:numPr>
        <w:rPr>
          <w:rFonts w:asciiTheme="majorHAnsi" w:hAnsiTheme="majorHAnsi"/>
        </w:rPr>
      </w:pPr>
      <w:r w:rsidRPr="00870DC0">
        <w:rPr>
          <w:rFonts w:asciiTheme="majorHAnsi" w:hAnsiTheme="majorHAnsi"/>
        </w:rPr>
        <w:t>zhotovitel vyzve objednatele k protokolárnímu předání a převzetí všech plnění dle soupisu;</w:t>
      </w:r>
    </w:p>
    <w:p w14:paraId="22E0CB08" w14:textId="77777777" w:rsidR="00DC75E9" w:rsidRPr="00870DC0" w:rsidRDefault="00DC75E9" w:rsidP="002F256F">
      <w:pPr>
        <w:pStyle w:val="Bezmezer"/>
        <w:numPr>
          <w:ilvl w:val="0"/>
          <w:numId w:val="24"/>
        </w:numPr>
        <w:rPr>
          <w:rFonts w:asciiTheme="majorHAnsi" w:hAnsiTheme="majorHAnsi"/>
        </w:rPr>
      </w:pPr>
      <w:r w:rsidRPr="00870DC0">
        <w:rPr>
          <w:rFonts w:asciiTheme="majorHAnsi" w:hAnsiTheme="majorHAnsi"/>
        </w:rPr>
        <w:t>objednatel není povinen soupis převzít, pokud obsahuje nesprávné údaje, a je oprávněn po zhotoviteli požadovat nápravu;</w:t>
      </w:r>
    </w:p>
    <w:p w14:paraId="22E0CB09" w14:textId="77777777" w:rsidR="00DC75E9" w:rsidRPr="00870DC0" w:rsidRDefault="00DC75E9" w:rsidP="002F256F">
      <w:pPr>
        <w:pStyle w:val="Bezmezer"/>
        <w:numPr>
          <w:ilvl w:val="0"/>
          <w:numId w:val="24"/>
        </w:numPr>
        <w:rPr>
          <w:rFonts w:asciiTheme="majorHAnsi" w:hAnsiTheme="majorHAnsi"/>
        </w:rPr>
      </w:pPr>
      <w:r w:rsidRPr="00870DC0">
        <w:rPr>
          <w:rFonts w:asciiTheme="majorHAnsi" w:hAnsiTheme="majorHAnsi"/>
        </w:rPr>
        <w:t>zhotovitel provede vyúčtování plnění dle soupisu odsouhlaseného objednatelem a vystaví závěrečnou fakturu.</w:t>
      </w:r>
    </w:p>
    <w:p w14:paraId="22E0CB0A" w14:textId="77777777" w:rsidR="00DC75E9" w:rsidRPr="00870DC0" w:rsidRDefault="00DC75E9" w:rsidP="00870DC0">
      <w:pPr>
        <w:pStyle w:val="Bezmezer"/>
        <w:rPr>
          <w:rFonts w:asciiTheme="majorHAnsi" w:hAnsiTheme="majorHAnsi"/>
        </w:rPr>
      </w:pPr>
    </w:p>
    <w:p w14:paraId="0D75B7EF" w14:textId="69681E29" w:rsidR="00807D43" w:rsidRDefault="00F82384" w:rsidP="00870DC0">
      <w:pPr>
        <w:pStyle w:val="Bezmezer"/>
        <w:rPr>
          <w:rFonts w:asciiTheme="majorHAnsi" w:hAnsiTheme="majorHAnsi"/>
        </w:rPr>
      </w:pPr>
      <w:r>
        <w:rPr>
          <w:rFonts w:asciiTheme="majorHAnsi" w:hAnsiTheme="majorHAnsi"/>
        </w:rPr>
        <w:lastRenderedPageBreak/>
        <w:t>9</w:t>
      </w:r>
      <w:r w:rsidR="00DC75E9" w:rsidRPr="00870DC0">
        <w:rPr>
          <w:rFonts w:asciiTheme="majorHAnsi" w:hAnsiTheme="majorHAnsi"/>
        </w:rPr>
        <w:t>/</w:t>
      </w:r>
      <w:r w:rsidR="00DC75E9" w:rsidRPr="00870DC0">
        <w:rPr>
          <w:rFonts w:asciiTheme="majorHAnsi" w:hAnsiTheme="majorHAnsi"/>
        </w:rPr>
        <w:tab/>
        <w:t>Na zhotovitelem předané a objednatelem převzaté plnění dle soupisu se přiměřeně i po ukončení této smlouvy vztahují licenční ujednání, ujednání o pojištění a záruce z této smlouvy včetně odpovědnosti za vady, slevy, smluvní pokuty a náhrady škody za vadné plnění.</w:t>
      </w:r>
    </w:p>
    <w:p w14:paraId="4AF594ED" w14:textId="77777777" w:rsidR="00F82384" w:rsidRPr="00870DC0" w:rsidRDefault="00F82384" w:rsidP="00870DC0">
      <w:pPr>
        <w:pStyle w:val="Bezmezer"/>
        <w:rPr>
          <w:rFonts w:asciiTheme="majorHAnsi" w:hAnsiTheme="majorHAnsi"/>
        </w:rPr>
      </w:pPr>
    </w:p>
    <w:p w14:paraId="22E0CB0F" w14:textId="3BBCCD33" w:rsidR="00A621E0" w:rsidRPr="002F256F" w:rsidRDefault="006044B7" w:rsidP="002F256F">
      <w:pPr>
        <w:pStyle w:val="Bezmezer"/>
        <w:jc w:val="center"/>
        <w:rPr>
          <w:rFonts w:asciiTheme="majorHAnsi" w:hAnsiTheme="majorHAnsi"/>
          <w:b/>
          <w:bCs/>
        </w:rPr>
      </w:pPr>
      <w:r w:rsidRPr="002F256F">
        <w:rPr>
          <w:rFonts w:asciiTheme="majorHAnsi" w:hAnsiTheme="majorHAnsi"/>
          <w:b/>
          <w:bCs/>
        </w:rPr>
        <w:t>XVI</w:t>
      </w:r>
      <w:r w:rsidR="00A621E0" w:rsidRPr="002F256F">
        <w:rPr>
          <w:rFonts w:asciiTheme="majorHAnsi" w:hAnsiTheme="majorHAnsi"/>
          <w:b/>
          <w:bCs/>
        </w:rPr>
        <w:t>.</w:t>
      </w:r>
      <w:r w:rsidR="00A621E0" w:rsidRPr="002F256F">
        <w:rPr>
          <w:rFonts w:asciiTheme="majorHAnsi" w:hAnsiTheme="majorHAnsi"/>
          <w:b/>
          <w:bCs/>
        </w:rPr>
        <w:tab/>
        <w:t>MAJETKOVÉ SANKCE</w:t>
      </w:r>
    </w:p>
    <w:p w14:paraId="22E0CB10" w14:textId="77777777" w:rsidR="00A621E0" w:rsidRPr="00870DC0" w:rsidRDefault="00A621E0" w:rsidP="00870DC0">
      <w:pPr>
        <w:pStyle w:val="Bezmezer"/>
        <w:rPr>
          <w:rFonts w:asciiTheme="majorHAnsi" w:hAnsiTheme="majorHAnsi" w:cs="Calibri"/>
        </w:rPr>
      </w:pPr>
    </w:p>
    <w:p w14:paraId="22E0CB11" w14:textId="77777777" w:rsidR="00A621E0" w:rsidRPr="00870DC0" w:rsidRDefault="00A621E0" w:rsidP="00870DC0">
      <w:pPr>
        <w:pStyle w:val="Bezmezer"/>
        <w:rPr>
          <w:rFonts w:asciiTheme="majorHAnsi" w:hAnsiTheme="majorHAnsi" w:cs="Calibri"/>
        </w:rPr>
      </w:pPr>
      <w:r w:rsidRPr="00870DC0">
        <w:rPr>
          <w:rFonts w:asciiTheme="majorHAnsi" w:hAnsiTheme="majorHAnsi" w:cs="Calibri"/>
        </w:rPr>
        <w:t>1/</w:t>
      </w:r>
      <w:r w:rsidRPr="00870DC0">
        <w:rPr>
          <w:rFonts w:asciiTheme="majorHAnsi" w:hAnsiTheme="majorHAnsi" w:cs="Calibri"/>
        </w:rPr>
        <w:tab/>
        <w:t xml:space="preserve">Veškeré v této smlouvě sjednané smluvní pokuty neslouží k náhradě způsobené škody. Smluvní pokuty se na náhradu škody způsobené porušením povinností nevztahují a objednatel je oprávněn požadovat úhradu jak způsobené škody, tak sjednané smluvní pokuty. </w:t>
      </w:r>
    </w:p>
    <w:p w14:paraId="22E0CB12" w14:textId="77777777" w:rsidR="00A621E0" w:rsidRPr="00870DC0" w:rsidRDefault="00A621E0" w:rsidP="00870DC0">
      <w:pPr>
        <w:pStyle w:val="Bezmezer"/>
        <w:rPr>
          <w:rFonts w:asciiTheme="majorHAnsi" w:hAnsiTheme="majorHAnsi" w:cs="Calibri"/>
        </w:rPr>
      </w:pPr>
    </w:p>
    <w:p w14:paraId="22E0CB13" w14:textId="77777777" w:rsidR="00A621E0" w:rsidRPr="00870DC0" w:rsidRDefault="00A621E0" w:rsidP="00870DC0">
      <w:pPr>
        <w:pStyle w:val="Bezmezer"/>
        <w:rPr>
          <w:rFonts w:asciiTheme="majorHAnsi" w:hAnsiTheme="majorHAnsi"/>
        </w:rPr>
      </w:pPr>
      <w:r w:rsidRPr="00870DC0">
        <w:rPr>
          <w:rFonts w:asciiTheme="majorHAnsi" w:hAnsiTheme="majorHAnsi" w:cs="Calibri"/>
        </w:rPr>
        <w:t>2/</w:t>
      </w:r>
      <w:r w:rsidRPr="00870DC0">
        <w:rPr>
          <w:rFonts w:asciiTheme="majorHAnsi" w:hAnsiTheme="majorHAnsi" w:cs="Calibri"/>
        </w:rPr>
        <w:tab/>
        <w:t xml:space="preserve">Majetkové sankce jsou splatné do 30 kalendářních dnů od doručení písemné výzvy obsahující vyúčtování smluvní pokuty zhotoviteli.  </w:t>
      </w:r>
    </w:p>
    <w:p w14:paraId="22E0CB14" w14:textId="77777777" w:rsidR="00A621E0" w:rsidRPr="00870DC0" w:rsidRDefault="00A621E0" w:rsidP="00870DC0">
      <w:pPr>
        <w:pStyle w:val="Bezmezer"/>
        <w:rPr>
          <w:rFonts w:asciiTheme="majorHAnsi" w:hAnsiTheme="majorHAnsi" w:cs="Calibri"/>
        </w:rPr>
      </w:pPr>
    </w:p>
    <w:p w14:paraId="22E0CB15" w14:textId="7C21D1F0" w:rsidR="00A621E0" w:rsidRPr="00870DC0" w:rsidRDefault="00A621E0" w:rsidP="00870DC0">
      <w:pPr>
        <w:pStyle w:val="Bezmezer"/>
        <w:rPr>
          <w:rFonts w:asciiTheme="majorHAnsi" w:hAnsiTheme="majorHAnsi"/>
        </w:rPr>
      </w:pPr>
      <w:r w:rsidRPr="00870DC0">
        <w:rPr>
          <w:rFonts w:asciiTheme="majorHAnsi" w:hAnsiTheme="majorHAnsi" w:cs="Calibri"/>
        </w:rPr>
        <w:t>3/</w:t>
      </w:r>
      <w:r w:rsidRPr="00870DC0">
        <w:rPr>
          <w:rFonts w:asciiTheme="majorHAnsi" w:hAnsiTheme="majorHAnsi" w:cs="Calibri"/>
        </w:rPr>
        <w:tab/>
        <w:t xml:space="preserve">Pokud bude zhotovitel v prodlení proti sjednanému termínu dokončení </w:t>
      </w:r>
      <w:r w:rsidR="00295A93">
        <w:rPr>
          <w:rFonts w:asciiTheme="majorHAnsi" w:hAnsiTheme="majorHAnsi" w:cs="Calibri"/>
        </w:rPr>
        <w:t xml:space="preserve">plnění, resp. </w:t>
      </w:r>
      <w:r w:rsidR="008B67A7">
        <w:rPr>
          <w:rFonts w:asciiTheme="majorHAnsi" w:hAnsiTheme="majorHAnsi" w:cs="Calibri"/>
        </w:rPr>
        <w:t>dí</w:t>
      </w:r>
      <w:r w:rsidR="00295A93">
        <w:rPr>
          <w:rFonts w:asciiTheme="majorHAnsi" w:hAnsiTheme="majorHAnsi" w:cs="Calibri"/>
        </w:rPr>
        <w:t>l</w:t>
      </w:r>
      <w:r w:rsidR="008B67A7">
        <w:rPr>
          <w:rFonts w:asciiTheme="majorHAnsi" w:hAnsiTheme="majorHAnsi" w:cs="Calibri"/>
        </w:rPr>
        <w:t>čí části projektové dokumentace</w:t>
      </w:r>
      <w:r w:rsidR="00295A93">
        <w:rPr>
          <w:rFonts w:asciiTheme="majorHAnsi" w:hAnsiTheme="majorHAnsi" w:cs="Calibri"/>
        </w:rPr>
        <w:t xml:space="preserve">, </w:t>
      </w:r>
      <w:r w:rsidR="008B67A7">
        <w:rPr>
          <w:rFonts w:asciiTheme="majorHAnsi" w:hAnsiTheme="majorHAnsi" w:cs="Calibri"/>
          <w:bCs/>
        </w:rPr>
        <w:t>stanoveném v čl. IV odst. 1</w:t>
      </w:r>
      <w:r w:rsidR="00295A93">
        <w:rPr>
          <w:rFonts w:asciiTheme="majorHAnsi" w:hAnsiTheme="majorHAnsi" w:cs="Calibri"/>
          <w:bCs/>
        </w:rPr>
        <w:t xml:space="preserve"> této smlouvy</w:t>
      </w:r>
      <w:r w:rsidRPr="00870DC0">
        <w:rPr>
          <w:rFonts w:asciiTheme="majorHAnsi" w:hAnsiTheme="majorHAnsi" w:cs="Calibri"/>
        </w:rPr>
        <w:t xml:space="preserve">, </w:t>
      </w:r>
      <w:r w:rsidR="00295A93">
        <w:rPr>
          <w:rFonts w:asciiTheme="majorHAnsi" w:hAnsiTheme="majorHAnsi" w:cs="Calibri"/>
        </w:rPr>
        <w:br/>
      </w:r>
      <w:r w:rsidRPr="00870DC0">
        <w:rPr>
          <w:rFonts w:asciiTheme="majorHAnsi" w:hAnsiTheme="majorHAnsi"/>
        </w:rPr>
        <w:t>je povinen zaplatit objednateli smluvní pokutu ve výši 0,</w:t>
      </w:r>
      <w:r w:rsidR="002F256F">
        <w:rPr>
          <w:rFonts w:asciiTheme="majorHAnsi" w:hAnsiTheme="majorHAnsi"/>
        </w:rPr>
        <w:t>2</w:t>
      </w:r>
      <w:r w:rsidRPr="00870DC0">
        <w:rPr>
          <w:rFonts w:asciiTheme="majorHAnsi" w:hAnsiTheme="majorHAnsi"/>
        </w:rPr>
        <w:t xml:space="preserve"> % ze sjednané ceny </w:t>
      </w:r>
      <w:r w:rsidRPr="00870DC0">
        <w:rPr>
          <w:rFonts w:asciiTheme="majorHAnsi" w:hAnsiTheme="majorHAnsi" w:cs="Arial"/>
        </w:rPr>
        <w:t>bez DPH</w:t>
      </w:r>
      <w:r w:rsidR="00295A93">
        <w:rPr>
          <w:rFonts w:asciiTheme="majorHAnsi" w:hAnsiTheme="majorHAnsi" w:cs="Arial"/>
        </w:rPr>
        <w:t xml:space="preserve"> za danou</w:t>
      </w:r>
      <w:r w:rsidR="00D70CAD">
        <w:rPr>
          <w:rFonts w:asciiTheme="majorHAnsi" w:hAnsiTheme="majorHAnsi" w:cs="Arial"/>
        </w:rPr>
        <w:t xml:space="preserve"> dílčí část projektové dokumentace</w:t>
      </w:r>
      <w:r w:rsidRPr="00870DC0">
        <w:rPr>
          <w:rFonts w:asciiTheme="majorHAnsi" w:hAnsiTheme="majorHAnsi"/>
        </w:rPr>
        <w:t>, a to za každý i započatý den prodlení.</w:t>
      </w:r>
    </w:p>
    <w:p w14:paraId="22E0CB16" w14:textId="77777777" w:rsidR="00A621E0" w:rsidRPr="00870DC0" w:rsidRDefault="00A621E0" w:rsidP="00870DC0">
      <w:pPr>
        <w:pStyle w:val="Bezmezer"/>
        <w:rPr>
          <w:rFonts w:asciiTheme="majorHAnsi" w:hAnsiTheme="majorHAnsi" w:cs="Calibri"/>
          <w:bCs/>
        </w:rPr>
      </w:pPr>
    </w:p>
    <w:p w14:paraId="22E0CB17" w14:textId="1A5045C5" w:rsidR="00A621E0" w:rsidRPr="00870DC0" w:rsidRDefault="00906AA7" w:rsidP="00870DC0">
      <w:pPr>
        <w:pStyle w:val="Bezmezer"/>
        <w:rPr>
          <w:rFonts w:asciiTheme="majorHAnsi" w:hAnsiTheme="majorHAnsi"/>
        </w:rPr>
      </w:pPr>
      <w:r w:rsidRPr="00870DC0">
        <w:rPr>
          <w:rFonts w:asciiTheme="majorHAnsi" w:hAnsiTheme="majorHAnsi" w:cs="Calibri"/>
        </w:rPr>
        <w:t>4</w:t>
      </w:r>
      <w:r w:rsidR="00A621E0" w:rsidRPr="00870DC0">
        <w:rPr>
          <w:rFonts w:asciiTheme="majorHAnsi" w:hAnsiTheme="majorHAnsi" w:cs="Calibri"/>
        </w:rPr>
        <w:t>/</w:t>
      </w:r>
      <w:r w:rsidR="00A621E0" w:rsidRPr="00870DC0">
        <w:rPr>
          <w:rFonts w:asciiTheme="majorHAnsi" w:hAnsiTheme="majorHAnsi" w:cs="Calibri"/>
        </w:rPr>
        <w:tab/>
      </w:r>
      <w:r w:rsidR="00A621E0" w:rsidRPr="00870DC0">
        <w:rPr>
          <w:rFonts w:asciiTheme="majorHAnsi" w:hAnsiTheme="majorHAnsi"/>
        </w:rPr>
        <w:t xml:space="preserve">Pokud zhotovitel nesplní včas svůj závazek dle této smlouvy řádně odstranit objednatelem uplatněné vady uvedených v protokolu o předání a převzetí, je povinen zaplatit objednateli smluvní pokutu </w:t>
      </w:r>
      <w:r w:rsidR="00007C17" w:rsidRPr="00870DC0">
        <w:rPr>
          <w:rFonts w:asciiTheme="majorHAnsi" w:hAnsiTheme="majorHAnsi"/>
        </w:rPr>
        <w:t xml:space="preserve">ve výši </w:t>
      </w:r>
      <w:r w:rsidR="00D70CAD">
        <w:rPr>
          <w:rFonts w:asciiTheme="majorHAnsi" w:hAnsiTheme="majorHAnsi"/>
        </w:rPr>
        <w:t>5</w:t>
      </w:r>
      <w:r w:rsidR="002F256F">
        <w:rPr>
          <w:rFonts w:asciiTheme="majorHAnsi" w:hAnsiTheme="majorHAnsi"/>
        </w:rPr>
        <w:t xml:space="preserve"> 0</w:t>
      </w:r>
      <w:r w:rsidR="00A621E0" w:rsidRPr="00870DC0">
        <w:rPr>
          <w:rFonts w:asciiTheme="majorHAnsi" w:hAnsiTheme="majorHAnsi"/>
        </w:rPr>
        <w:t>00,- Kč za každý započatý den prodlení s odstraněním uplatněných vad, a to až do doby, než budou tyto vady odstraněny nebo než objednatel pověří jejich odstraněním jinou odborně způsobilou právnickou nebo fyzickou osobu, a zhotovitel je povinen takto požadovanou smluvní pokutu objednateli zaplatit.</w:t>
      </w:r>
    </w:p>
    <w:p w14:paraId="22E0CB18" w14:textId="77777777" w:rsidR="00A621E0" w:rsidRPr="00870DC0" w:rsidRDefault="00A621E0" w:rsidP="00870DC0">
      <w:pPr>
        <w:pStyle w:val="Bezmezer"/>
        <w:rPr>
          <w:rFonts w:asciiTheme="majorHAnsi" w:hAnsiTheme="majorHAnsi"/>
        </w:rPr>
      </w:pPr>
    </w:p>
    <w:p w14:paraId="22E0CB19" w14:textId="6482BDF6" w:rsidR="00A621E0" w:rsidRPr="00870DC0" w:rsidRDefault="00906AA7" w:rsidP="00870DC0">
      <w:pPr>
        <w:pStyle w:val="Bezmezer"/>
        <w:rPr>
          <w:rFonts w:asciiTheme="majorHAnsi" w:hAnsiTheme="majorHAnsi"/>
        </w:rPr>
      </w:pPr>
      <w:r w:rsidRPr="002F256F">
        <w:rPr>
          <w:rFonts w:asciiTheme="majorHAnsi" w:hAnsiTheme="majorHAnsi" w:cs="Calibri"/>
        </w:rPr>
        <w:t>5</w:t>
      </w:r>
      <w:r w:rsidR="00A621E0" w:rsidRPr="002F256F">
        <w:rPr>
          <w:rFonts w:asciiTheme="majorHAnsi" w:hAnsiTheme="majorHAnsi" w:cs="Calibri"/>
        </w:rPr>
        <w:t>/</w:t>
      </w:r>
      <w:r w:rsidR="00A621E0" w:rsidRPr="002F256F">
        <w:rPr>
          <w:rFonts w:asciiTheme="majorHAnsi" w:hAnsiTheme="majorHAnsi" w:cs="Calibri"/>
        </w:rPr>
        <w:tab/>
        <w:t xml:space="preserve">Pokud zhotovitel poruší </w:t>
      </w:r>
      <w:r w:rsidR="003401F1">
        <w:rPr>
          <w:rFonts w:asciiTheme="majorHAnsi" w:hAnsiTheme="majorHAnsi" w:cs="Calibri"/>
        </w:rPr>
        <w:t xml:space="preserve">kvalitativní </w:t>
      </w:r>
      <w:r w:rsidR="00A621E0" w:rsidRPr="002F256F">
        <w:rPr>
          <w:rFonts w:asciiTheme="majorHAnsi" w:hAnsiTheme="majorHAnsi" w:cs="Calibri"/>
        </w:rPr>
        <w:t>povinnost stanovenou v čl.</w:t>
      </w:r>
      <w:r w:rsidR="002F256F">
        <w:rPr>
          <w:rFonts w:asciiTheme="majorHAnsi" w:hAnsiTheme="majorHAnsi" w:cs="Calibri"/>
        </w:rPr>
        <w:t xml:space="preserve"> I</w:t>
      </w:r>
      <w:r w:rsidR="00076B72">
        <w:rPr>
          <w:rFonts w:asciiTheme="majorHAnsi" w:hAnsiTheme="majorHAnsi" w:cs="Calibri"/>
        </w:rPr>
        <w:t>II</w:t>
      </w:r>
      <w:r w:rsidR="00205931" w:rsidRPr="00205931">
        <w:rPr>
          <w:rFonts w:asciiTheme="majorHAnsi" w:hAnsiTheme="majorHAnsi" w:cs="Calibri"/>
        </w:rPr>
        <w:t xml:space="preserve"> </w:t>
      </w:r>
      <w:r w:rsidR="00205931" w:rsidRPr="002F256F">
        <w:rPr>
          <w:rFonts w:asciiTheme="majorHAnsi" w:hAnsiTheme="majorHAnsi" w:cs="Calibri"/>
        </w:rPr>
        <w:t>této smlouvy</w:t>
      </w:r>
      <w:r w:rsidR="00205931">
        <w:rPr>
          <w:rFonts w:asciiTheme="majorHAnsi" w:hAnsiTheme="majorHAnsi" w:cs="Calibri"/>
        </w:rPr>
        <w:t xml:space="preserve"> </w:t>
      </w:r>
      <w:r w:rsidR="003401F1">
        <w:rPr>
          <w:rFonts w:asciiTheme="majorHAnsi" w:hAnsiTheme="majorHAnsi" w:cs="Calibri"/>
        </w:rPr>
        <w:t>nebo příloze č. 1 této smlouvy</w:t>
      </w:r>
      <w:r w:rsidR="00A621E0" w:rsidRPr="002F256F">
        <w:rPr>
          <w:rFonts w:asciiTheme="majorHAnsi" w:hAnsiTheme="majorHAnsi" w:cs="Calibri"/>
        </w:rPr>
        <w:t>, má objednatel právo na zaplacení smluvní pokuty ve</w:t>
      </w:r>
      <w:r w:rsidR="00AD7446" w:rsidRPr="002F256F">
        <w:rPr>
          <w:rFonts w:asciiTheme="majorHAnsi" w:hAnsiTheme="majorHAnsi" w:cs="Calibri"/>
        </w:rPr>
        <w:t xml:space="preserve"> výši</w:t>
      </w:r>
      <w:r w:rsidR="00A621E0" w:rsidRPr="002F256F">
        <w:rPr>
          <w:rFonts w:asciiTheme="majorHAnsi" w:hAnsiTheme="majorHAnsi" w:cs="Calibri"/>
        </w:rPr>
        <w:t xml:space="preserve"> </w:t>
      </w:r>
      <w:r w:rsidR="004F4C90">
        <w:rPr>
          <w:rFonts w:asciiTheme="majorHAnsi" w:hAnsiTheme="majorHAnsi" w:cs="Calibri"/>
        </w:rPr>
        <w:t>3</w:t>
      </w:r>
      <w:r w:rsidR="009E028B" w:rsidRPr="002F256F">
        <w:rPr>
          <w:rFonts w:asciiTheme="majorHAnsi" w:hAnsiTheme="majorHAnsi" w:cs="Calibri"/>
        </w:rPr>
        <w:t>0</w:t>
      </w:r>
      <w:r w:rsidR="00DD29F6">
        <w:rPr>
          <w:rFonts w:asciiTheme="majorHAnsi" w:hAnsiTheme="majorHAnsi" w:cs="Calibri"/>
        </w:rPr>
        <w:t xml:space="preserve"> </w:t>
      </w:r>
      <w:r w:rsidR="00A621E0" w:rsidRPr="002F256F">
        <w:rPr>
          <w:rFonts w:asciiTheme="majorHAnsi" w:hAnsiTheme="majorHAnsi" w:cs="Calibri"/>
        </w:rPr>
        <w:t xml:space="preserve">000,- Kč, za každé takové </w:t>
      </w:r>
      <w:r w:rsidR="00DD29F6">
        <w:rPr>
          <w:rFonts w:asciiTheme="majorHAnsi" w:hAnsiTheme="majorHAnsi" w:cs="Calibri"/>
        </w:rPr>
        <w:t xml:space="preserve">jednotlivé </w:t>
      </w:r>
      <w:r w:rsidR="00A621E0" w:rsidRPr="002F256F">
        <w:rPr>
          <w:rFonts w:asciiTheme="majorHAnsi" w:hAnsiTheme="majorHAnsi" w:cs="Calibri"/>
        </w:rPr>
        <w:t>porušení povinnosti.</w:t>
      </w:r>
    </w:p>
    <w:p w14:paraId="22E0CB1A" w14:textId="77777777" w:rsidR="00A621E0" w:rsidRDefault="00A621E0" w:rsidP="00870DC0">
      <w:pPr>
        <w:pStyle w:val="Bezmezer"/>
        <w:rPr>
          <w:rFonts w:asciiTheme="majorHAnsi" w:hAnsiTheme="majorHAnsi" w:cs="Calibri"/>
        </w:rPr>
      </w:pPr>
    </w:p>
    <w:p w14:paraId="238DFF08" w14:textId="5C180993" w:rsidR="003401F1" w:rsidRPr="00870DC0" w:rsidRDefault="003401F1" w:rsidP="003401F1">
      <w:pPr>
        <w:pStyle w:val="Bezmezer"/>
        <w:rPr>
          <w:rFonts w:asciiTheme="majorHAnsi" w:hAnsiTheme="majorHAnsi"/>
        </w:rPr>
      </w:pPr>
      <w:r w:rsidRPr="002F256F">
        <w:rPr>
          <w:rFonts w:asciiTheme="majorHAnsi" w:hAnsiTheme="majorHAnsi" w:cs="Calibri"/>
        </w:rPr>
        <w:t>5/</w:t>
      </w:r>
      <w:r w:rsidRPr="002F256F">
        <w:rPr>
          <w:rFonts w:asciiTheme="majorHAnsi" w:hAnsiTheme="majorHAnsi" w:cs="Calibri"/>
        </w:rPr>
        <w:tab/>
        <w:t xml:space="preserve">Pokud zhotovitel poruší povinnost stanovenou v  čl. </w:t>
      </w:r>
      <w:r>
        <w:rPr>
          <w:rFonts w:asciiTheme="majorHAnsi" w:hAnsiTheme="majorHAnsi" w:cs="Calibri"/>
        </w:rPr>
        <w:t>VIII</w:t>
      </w:r>
      <w:r w:rsidRPr="002F256F">
        <w:rPr>
          <w:rFonts w:asciiTheme="majorHAnsi" w:hAnsiTheme="majorHAnsi" w:cs="Calibri"/>
        </w:rPr>
        <w:t xml:space="preserve">. odst. 6 této smlouvy, má objednatel právo na zaplacení smluvní pokuty ve výši </w:t>
      </w:r>
      <w:r w:rsidR="004F4C90">
        <w:rPr>
          <w:rFonts w:asciiTheme="majorHAnsi" w:hAnsiTheme="majorHAnsi" w:cs="Calibri"/>
        </w:rPr>
        <w:t>10</w:t>
      </w:r>
      <w:r w:rsidRPr="002F256F">
        <w:rPr>
          <w:rFonts w:asciiTheme="majorHAnsi" w:hAnsiTheme="majorHAnsi" w:cs="Calibri"/>
        </w:rPr>
        <w:t>0</w:t>
      </w:r>
      <w:r>
        <w:rPr>
          <w:rFonts w:asciiTheme="majorHAnsi" w:hAnsiTheme="majorHAnsi" w:cs="Calibri"/>
        </w:rPr>
        <w:t xml:space="preserve"> </w:t>
      </w:r>
      <w:r w:rsidRPr="002F256F">
        <w:rPr>
          <w:rFonts w:asciiTheme="majorHAnsi" w:hAnsiTheme="majorHAnsi" w:cs="Calibri"/>
        </w:rPr>
        <w:t xml:space="preserve">000,- Kč, za každé takové </w:t>
      </w:r>
      <w:r>
        <w:rPr>
          <w:rFonts w:asciiTheme="majorHAnsi" w:hAnsiTheme="majorHAnsi" w:cs="Calibri"/>
        </w:rPr>
        <w:t xml:space="preserve">jednotlivé </w:t>
      </w:r>
      <w:r w:rsidRPr="002F256F">
        <w:rPr>
          <w:rFonts w:asciiTheme="majorHAnsi" w:hAnsiTheme="majorHAnsi" w:cs="Calibri"/>
        </w:rPr>
        <w:t>porušení povinnosti.</w:t>
      </w:r>
    </w:p>
    <w:p w14:paraId="46361344" w14:textId="77777777" w:rsidR="003401F1" w:rsidRPr="00870DC0" w:rsidRDefault="003401F1" w:rsidP="00870DC0">
      <w:pPr>
        <w:pStyle w:val="Bezmezer"/>
        <w:rPr>
          <w:rFonts w:asciiTheme="majorHAnsi" w:hAnsiTheme="majorHAnsi" w:cs="Calibri"/>
        </w:rPr>
      </w:pPr>
    </w:p>
    <w:p w14:paraId="22E0CB1B" w14:textId="77777777" w:rsidR="00A621E0" w:rsidRPr="00870DC0" w:rsidRDefault="00906AA7" w:rsidP="00870DC0">
      <w:pPr>
        <w:pStyle w:val="Bezmezer"/>
        <w:rPr>
          <w:rFonts w:asciiTheme="majorHAnsi" w:hAnsiTheme="majorHAnsi" w:cs="Calibri"/>
        </w:rPr>
      </w:pPr>
      <w:r w:rsidRPr="00870DC0">
        <w:rPr>
          <w:rFonts w:asciiTheme="majorHAnsi" w:hAnsiTheme="majorHAnsi" w:cs="Calibri"/>
        </w:rPr>
        <w:t>6</w:t>
      </w:r>
      <w:r w:rsidR="00A621E0" w:rsidRPr="00870DC0">
        <w:rPr>
          <w:rFonts w:asciiTheme="majorHAnsi" w:hAnsiTheme="majorHAnsi" w:cs="Calibri"/>
        </w:rPr>
        <w:t>/</w:t>
      </w:r>
      <w:r w:rsidR="00A621E0" w:rsidRPr="00870DC0">
        <w:rPr>
          <w:rFonts w:asciiTheme="majorHAnsi" w:hAnsiTheme="majorHAnsi" w:cs="Calibri"/>
        </w:rPr>
        <w:tab/>
      </w:r>
      <w:r w:rsidR="00A621E0" w:rsidRPr="00870DC0">
        <w:rPr>
          <w:rFonts w:asciiTheme="majorHAnsi" w:hAnsiTheme="majorHAnsi"/>
        </w:rPr>
        <w:t>Pokud bude objednatel v prodlení s úhradou faktury proti sjednanému termínu je povinen zaplatit zhotoviteli úrok z prodlení ve výši 0,05 % z dlužné částky za každý i započatý den prodlení</w:t>
      </w:r>
      <w:r w:rsidR="00A621E0" w:rsidRPr="00870DC0">
        <w:rPr>
          <w:rFonts w:asciiTheme="majorHAnsi" w:hAnsiTheme="majorHAnsi" w:cs="Calibri"/>
        </w:rPr>
        <w:t>.</w:t>
      </w:r>
    </w:p>
    <w:p w14:paraId="22E0CB1C" w14:textId="77777777" w:rsidR="00A621E0" w:rsidRPr="00870DC0" w:rsidRDefault="00A621E0" w:rsidP="00870DC0">
      <w:pPr>
        <w:pStyle w:val="Bezmezer"/>
        <w:rPr>
          <w:rFonts w:asciiTheme="majorHAnsi" w:hAnsiTheme="majorHAnsi" w:cs="Calibri"/>
        </w:rPr>
      </w:pPr>
    </w:p>
    <w:p w14:paraId="22E0CB1D" w14:textId="77777777" w:rsidR="00A621E0" w:rsidRPr="00870DC0" w:rsidRDefault="00906AA7" w:rsidP="00870DC0">
      <w:pPr>
        <w:pStyle w:val="Bezmezer"/>
        <w:rPr>
          <w:rFonts w:asciiTheme="majorHAnsi" w:hAnsiTheme="majorHAnsi" w:cs="Calibri"/>
        </w:rPr>
      </w:pPr>
      <w:r w:rsidRPr="00870DC0">
        <w:rPr>
          <w:rFonts w:asciiTheme="majorHAnsi" w:hAnsiTheme="majorHAnsi" w:cs="Calibri"/>
        </w:rPr>
        <w:t>7</w:t>
      </w:r>
      <w:r w:rsidR="00A621E0" w:rsidRPr="00870DC0">
        <w:rPr>
          <w:rFonts w:asciiTheme="majorHAnsi" w:hAnsiTheme="majorHAnsi" w:cs="Calibri"/>
        </w:rPr>
        <w:t>/</w:t>
      </w:r>
      <w:r w:rsidR="00A621E0" w:rsidRPr="00870DC0">
        <w:rPr>
          <w:rFonts w:asciiTheme="majorHAnsi" w:hAnsiTheme="majorHAnsi" w:cs="Calibri"/>
        </w:rPr>
        <w:tab/>
      </w:r>
      <w:r w:rsidR="00A621E0" w:rsidRPr="00870DC0">
        <w:rPr>
          <w:rFonts w:asciiTheme="majorHAnsi" w:hAnsiTheme="majorHAnsi"/>
        </w:rPr>
        <w:t>Pokud závazek poskytnout plnění dle této smlouvy nebo jeho část zanikne před jeho řádným poskytnutím, nezaniká nárok na smluvní pokutu, pokud vznikl dřívějším porušením povinnosti.</w:t>
      </w:r>
    </w:p>
    <w:p w14:paraId="22E0CB1E" w14:textId="77777777" w:rsidR="006C76BE" w:rsidRDefault="006C76BE" w:rsidP="00870DC0">
      <w:pPr>
        <w:pStyle w:val="Bezmezer"/>
        <w:rPr>
          <w:rFonts w:asciiTheme="majorHAnsi" w:hAnsiTheme="majorHAnsi" w:cs="Calibri"/>
        </w:rPr>
      </w:pPr>
    </w:p>
    <w:p w14:paraId="12DEC6CA" w14:textId="767D73F1" w:rsidR="0008482B" w:rsidRPr="006C7122" w:rsidRDefault="006C7122" w:rsidP="006C7122">
      <w:pPr>
        <w:pStyle w:val="Bezmezer"/>
        <w:jc w:val="center"/>
        <w:rPr>
          <w:rFonts w:asciiTheme="majorHAnsi" w:hAnsiTheme="majorHAnsi" w:cs="Calibri"/>
          <w:b/>
          <w:bCs/>
        </w:rPr>
      </w:pPr>
      <w:r w:rsidRPr="006C7122">
        <w:rPr>
          <w:rFonts w:asciiTheme="majorHAnsi" w:hAnsiTheme="majorHAnsi" w:cs="Calibri"/>
          <w:b/>
          <w:bCs/>
        </w:rPr>
        <w:t>XVII</w:t>
      </w:r>
      <w:r w:rsidR="0008482B" w:rsidRPr="006C7122">
        <w:rPr>
          <w:rFonts w:asciiTheme="majorHAnsi" w:hAnsiTheme="majorHAnsi" w:cs="Calibri"/>
          <w:b/>
          <w:bCs/>
        </w:rPr>
        <w:t>.</w:t>
      </w:r>
      <w:r w:rsidRPr="006C7122">
        <w:rPr>
          <w:rFonts w:asciiTheme="majorHAnsi" w:hAnsiTheme="majorHAnsi" w:cs="Calibri"/>
          <w:b/>
          <w:bCs/>
        </w:rPr>
        <w:tab/>
      </w:r>
      <w:r w:rsidR="0008482B" w:rsidRPr="00A05EAD">
        <w:rPr>
          <w:rFonts w:asciiTheme="majorHAnsi" w:hAnsiTheme="majorHAnsi" w:cs="Calibri"/>
          <w:b/>
          <w:bCs/>
          <w:caps/>
        </w:rPr>
        <w:t>Odpovědné zadávání</w:t>
      </w:r>
    </w:p>
    <w:p w14:paraId="5CCB3DED" w14:textId="77777777" w:rsidR="006C7122" w:rsidRDefault="006C7122" w:rsidP="0008482B">
      <w:pPr>
        <w:pStyle w:val="Bezmezer"/>
        <w:rPr>
          <w:rFonts w:asciiTheme="majorHAnsi" w:hAnsiTheme="majorHAnsi" w:cs="Calibri"/>
        </w:rPr>
      </w:pPr>
    </w:p>
    <w:p w14:paraId="5F49853A" w14:textId="6BEB0E50" w:rsidR="0008482B" w:rsidRDefault="006C7122" w:rsidP="0008482B">
      <w:pPr>
        <w:pStyle w:val="Bezmezer"/>
        <w:rPr>
          <w:rFonts w:asciiTheme="majorHAnsi" w:hAnsiTheme="majorHAnsi" w:cs="Calibri"/>
        </w:rPr>
      </w:pPr>
      <w:r>
        <w:rPr>
          <w:rFonts w:asciiTheme="majorHAnsi" w:hAnsiTheme="majorHAnsi" w:cs="Calibri"/>
        </w:rPr>
        <w:t>1/</w:t>
      </w:r>
      <w:r>
        <w:rPr>
          <w:rFonts w:asciiTheme="majorHAnsi" w:hAnsiTheme="majorHAnsi" w:cs="Calibri"/>
        </w:rPr>
        <w:tab/>
      </w:r>
      <w:r w:rsidR="0008482B" w:rsidRPr="0008482B">
        <w:rPr>
          <w:rFonts w:asciiTheme="majorHAnsi" w:hAnsiTheme="majorHAnsi" w:cs="Calibri"/>
        </w:rPr>
        <w:t xml:space="preserve">Zhotovitel je povinen zajistit řádné a včasné plnění finančních závazků svým podzhotovitelům, kdy za řádné a včasné plnění se považuje plné uhrazení (vyjma případného sjednaného zádržného) podzhotovitelem vystavených a doručených faktur </w:t>
      </w:r>
      <w:r w:rsidR="0008482B" w:rsidRPr="0008482B">
        <w:rPr>
          <w:rFonts w:asciiTheme="majorHAnsi" w:hAnsiTheme="majorHAnsi" w:cs="Calibri"/>
        </w:rPr>
        <w:lastRenderedPageBreak/>
        <w:t xml:space="preserve">za plnění poskytnutá k plnění předmětu této smlouvy, a to vždy do </w:t>
      </w:r>
      <w:r w:rsidR="006E3BE1">
        <w:rPr>
          <w:rFonts w:asciiTheme="majorHAnsi" w:hAnsiTheme="majorHAnsi" w:cs="Calibri"/>
        </w:rPr>
        <w:t>10</w:t>
      </w:r>
      <w:r w:rsidR="0008482B" w:rsidRPr="0008482B">
        <w:rPr>
          <w:rFonts w:asciiTheme="majorHAnsi" w:hAnsiTheme="majorHAnsi" w:cs="Calibri"/>
        </w:rPr>
        <w:t xml:space="preserve"> pracovních dnů od obdržení platby ze strany </w:t>
      </w:r>
      <w:r w:rsidR="006E3BE1">
        <w:rPr>
          <w:rFonts w:asciiTheme="majorHAnsi" w:hAnsiTheme="majorHAnsi" w:cs="Calibri"/>
        </w:rPr>
        <w:t>o</w:t>
      </w:r>
      <w:r w:rsidR="0008482B" w:rsidRPr="0008482B">
        <w:rPr>
          <w:rFonts w:asciiTheme="majorHAnsi" w:hAnsiTheme="majorHAnsi" w:cs="Calibri"/>
        </w:rPr>
        <w:t xml:space="preserve">bjednatele za konkrétní plnění. </w:t>
      </w:r>
    </w:p>
    <w:p w14:paraId="1EB1488E" w14:textId="77777777" w:rsidR="006E3BE1" w:rsidRPr="0008482B" w:rsidRDefault="006E3BE1" w:rsidP="0008482B">
      <w:pPr>
        <w:pStyle w:val="Bezmezer"/>
        <w:rPr>
          <w:rFonts w:asciiTheme="majorHAnsi" w:hAnsiTheme="majorHAnsi" w:cs="Calibri"/>
        </w:rPr>
      </w:pPr>
    </w:p>
    <w:p w14:paraId="2288F816" w14:textId="1DE41CC0" w:rsidR="0008482B" w:rsidRDefault="00820B96" w:rsidP="0008482B">
      <w:pPr>
        <w:pStyle w:val="Bezmezer"/>
        <w:rPr>
          <w:rFonts w:asciiTheme="majorHAnsi" w:hAnsiTheme="majorHAnsi" w:cs="Calibri"/>
        </w:rPr>
      </w:pPr>
      <w:r>
        <w:rPr>
          <w:rFonts w:asciiTheme="majorHAnsi" w:hAnsiTheme="majorHAnsi" w:cs="Calibri"/>
        </w:rPr>
        <w:t>2/</w:t>
      </w:r>
      <w:r>
        <w:rPr>
          <w:rFonts w:asciiTheme="majorHAnsi" w:hAnsiTheme="majorHAnsi" w:cs="Calibri"/>
        </w:rPr>
        <w:tab/>
      </w:r>
      <w:r w:rsidR="0008482B" w:rsidRPr="0008482B">
        <w:rPr>
          <w:rFonts w:asciiTheme="majorHAnsi" w:hAnsiTheme="majorHAnsi" w:cs="Calibri"/>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provádění díla podílejí, a bez ohledu na to, zda jsou práce na díle prováděny bezprostředně </w:t>
      </w:r>
      <w:r w:rsidR="006E3BE1">
        <w:rPr>
          <w:rFonts w:asciiTheme="majorHAnsi" w:hAnsiTheme="majorHAnsi" w:cs="Calibri"/>
        </w:rPr>
        <w:t>z</w:t>
      </w:r>
      <w:r w:rsidR="0008482B" w:rsidRPr="0008482B">
        <w:rPr>
          <w:rFonts w:asciiTheme="majorHAnsi" w:hAnsiTheme="majorHAnsi" w:cs="Calibri"/>
        </w:rPr>
        <w:t>hotovitelem či jeho podzhotoviteli.</w:t>
      </w:r>
    </w:p>
    <w:p w14:paraId="790BCE57" w14:textId="77777777" w:rsidR="00820B96" w:rsidRPr="0008482B" w:rsidRDefault="00820B96" w:rsidP="0008482B">
      <w:pPr>
        <w:pStyle w:val="Bezmezer"/>
        <w:rPr>
          <w:rFonts w:asciiTheme="majorHAnsi" w:hAnsiTheme="majorHAnsi" w:cs="Calibri"/>
        </w:rPr>
      </w:pPr>
    </w:p>
    <w:p w14:paraId="22E0CB1F" w14:textId="4A5F2CE0" w:rsidR="006C76BE" w:rsidRPr="00DD29F6" w:rsidRDefault="006C76BE" w:rsidP="00DD29F6">
      <w:pPr>
        <w:pStyle w:val="Bezmezer"/>
        <w:jc w:val="center"/>
        <w:rPr>
          <w:rFonts w:asciiTheme="majorHAnsi" w:hAnsiTheme="majorHAnsi"/>
          <w:b/>
          <w:bCs/>
        </w:rPr>
      </w:pPr>
      <w:r w:rsidRPr="00DD29F6">
        <w:rPr>
          <w:rFonts w:asciiTheme="majorHAnsi" w:hAnsiTheme="majorHAnsi"/>
          <w:b/>
          <w:bCs/>
        </w:rPr>
        <w:t>X</w:t>
      </w:r>
      <w:r w:rsidR="006044B7" w:rsidRPr="00DD29F6">
        <w:rPr>
          <w:rFonts w:asciiTheme="majorHAnsi" w:hAnsiTheme="majorHAnsi"/>
          <w:b/>
          <w:bCs/>
        </w:rPr>
        <w:t>V</w:t>
      </w:r>
      <w:r w:rsidR="00F82384">
        <w:rPr>
          <w:rFonts w:asciiTheme="majorHAnsi" w:hAnsiTheme="majorHAnsi"/>
          <w:b/>
          <w:bCs/>
        </w:rPr>
        <w:t>I</w:t>
      </w:r>
      <w:r w:rsidR="006044B7" w:rsidRPr="00DD29F6">
        <w:rPr>
          <w:rFonts w:asciiTheme="majorHAnsi" w:hAnsiTheme="majorHAnsi"/>
          <w:b/>
          <w:bCs/>
        </w:rPr>
        <w:t>II</w:t>
      </w:r>
      <w:r w:rsidRPr="00DD29F6">
        <w:rPr>
          <w:rFonts w:asciiTheme="majorHAnsi" w:hAnsiTheme="majorHAnsi"/>
          <w:b/>
          <w:bCs/>
        </w:rPr>
        <w:t>.</w:t>
      </w:r>
      <w:r w:rsidRPr="00DD29F6">
        <w:rPr>
          <w:rFonts w:asciiTheme="majorHAnsi" w:hAnsiTheme="majorHAnsi"/>
          <w:b/>
          <w:bCs/>
        </w:rPr>
        <w:tab/>
        <w:t>ZÁVĚREČNÁ UJEDNÁNÍ</w:t>
      </w:r>
    </w:p>
    <w:p w14:paraId="22E0CB20" w14:textId="77777777" w:rsidR="006C76BE" w:rsidRPr="00870DC0" w:rsidRDefault="006C76BE" w:rsidP="00870DC0">
      <w:pPr>
        <w:pStyle w:val="Bezmezer"/>
        <w:rPr>
          <w:rFonts w:asciiTheme="majorHAnsi" w:hAnsiTheme="majorHAnsi" w:cs="Calibri"/>
        </w:rPr>
      </w:pPr>
    </w:p>
    <w:p w14:paraId="4E4749CD" w14:textId="77777777" w:rsidR="00011880" w:rsidRPr="00870DC0" w:rsidRDefault="006C76BE" w:rsidP="00870DC0">
      <w:pPr>
        <w:pStyle w:val="Bezmezer"/>
        <w:rPr>
          <w:rFonts w:asciiTheme="majorHAnsi" w:hAnsiTheme="majorHAnsi" w:cs="Calibri"/>
        </w:rPr>
      </w:pPr>
      <w:r w:rsidRPr="00870DC0">
        <w:rPr>
          <w:rFonts w:asciiTheme="majorHAnsi" w:hAnsiTheme="majorHAnsi" w:cs="Calibri"/>
        </w:rPr>
        <w:t>1/</w:t>
      </w:r>
      <w:r w:rsidRPr="00870DC0">
        <w:rPr>
          <w:rFonts w:asciiTheme="majorHAnsi" w:hAnsiTheme="majorHAnsi" w:cs="Calibri"/>
        </w:rPr>
        <w:tab/>
        <w:t>Ve věcech touto smlouvou výslovně neupravených se bude tento smluvní vztah řídit ustanoveními obecně závazných právních předpisů, zejména občanským zákoníkem</w:t>
      </w:r>
      <w:r w:rsidR="003C35D3" w:rsidRPr="00870DC0">
        <w:rPr>
          <w:rFonts w:asciiTheme="majorHAnsi" w:hAnsiTheme="majorHAnsi" w:cs="Calibri"/>
        </w:rPr>
        <w:t>, autorským zákonem, stavebním zákonem, zákonem o zadávání veřejných zakázek a jiných souvisejících</w:t>
      </w:r>
      <w:r w:rsidRPr="00870DC0">
        <w:rPr>
          <w:rFonts w:asciiTheme="majorHAnsi" w:hAnsiTheme="majorHAnsi" w:cs="Calibri"/>
        </w:rPr>
        <w:t xml:space="preserve"> </w:t>
      </w:r>
      <w:r w:rsidR="003C35D3" w:rsidRPr="00870DC0">
        <w:rPr>
          <w:rFonts w:asciiTheme="majorHAnsi" w:hAnsiTheme="majorHAnsi" w:cs="Calibri"/>
        </w:rPr>
        <w:t>předpisů</w:t>
      </w:r>
      <w:r w:rsidRPr="00870DC0">
        <w:rPr>
          <w:rFonts w:asciiTheme="majorHAnsi" w:hAnsiTheme="majorHAnsi" w:cs="Calibri"/>
        </w:rPr>
        <w:t>.</w:t>
      </w:r>
    </w:p>
    <w:p w14:paraId="7EBB5223" w14:textId="77777777" w:rsidR="00011880" w:rsidRPr="00870DC0" w:rsidRDefault="00011880" w:rsidP="00870DC0">
      <w:pPr>
        <w:pStyle w:val="Bezmezer"/>
        <w:rPr>
          <w:rFonts w:asciiTheme="majorHAnsi" w:hAnsiTheme="majorHAnsi" w:cs="Calibri"/>
        </w:rPr>
      </w:pPr>
    </w:p>
    <w:p w14:paraId="22E0CB22" w14:textId="08924600" w:rsidR="006C76BE" w:rsidRDefault="00011880" w:rsidP="00870DC0">
      <w:pPr>
        <w:pStyle w:val="Bezmezer"/>
        <w:rPr>
          <w:rFonts w:asciiTheme="majorHAnsi" w:hAnsiTheme="majorHAnsi" w:cs="Calibri"/>
        </w:rPr>
      </w:pPr>
      <w:r w:rsidRPr="00870DC0">
        <w:rPr>
          <w:rFonts w:asciiTheme="majorHAnsi" w:hAnsiTheme="majorHAnsi" w:cs="Calibri"/>
        </w:rPr>
        <w:t>2/</w:t>
      </w:r>
      <w:r w:rsidRPr="00870DC0">
        <w:rPr>
          <w:rFonts w:asciiTheme="majorHAnsi" w:hAnsiTheme="majorHAnsi" w:cs="Calibri"/>
        </w:rPr>
        <w:tab/>
        <w:t xml:space="preserve">Stane-li se kterákoliv část smlouvy neplatná či stane-li se plnění dle smlouvy plněním nemožným, ve zbytku smlouvy jsou poté smluvní strany závazkem vázány, ledaže z obsahu závazku nebo účelu </w:t>
      </w:r>
      <w:r w:rsidR="00DD29F6">
        <w:rPr>
          <w:rFonts w:asciiTheme="majorHAnsi" w:hAnsiTheme="majorHAnsi" w:cs="Calibri"/>
        </w:rPr>
        <w:t>s</w:t>
      </w:r>
      <w:r w:rsidRPr="00870DC0">
        <w:rPr>
          <w:rFonts w:asciiTheme="majorHAnsi" w:hAnsiTheme="majorHAnsi" w:cs="Calibri"/>
        </w:rPr>
        <w:t>mlouvy vyplývá, že zbylé plnění nemá pro objednatele význam.</w:t>
      </w:r>
    </w:p>
    <w:p w14:paraId="04043BB3" w14:textId="77777777" w:rsidR="00296269" w:rsidRPr="00870DC0" w:rsidRDefault="00296269" w:rsidP="00870DC0">
      <w:pPr>
        <w:pStyle w:val="Bezmezer"/>
        <w:rPr>
          <w:rFonts w:asciiTheme="majorHAnsi" w:hAnsiTheme="majorHAnsi" w:cs="Calibri"/>
        </w:rPr>
      </w:pPr>
    </w:p>
    <w:p w14:paraId="22E0CB23" w14:textId="43341E3C" w:rsidR="006C76BE" w:rsidRDefault="00EF0509" w:rsidP="00870DC0">
      <w:pPr>
        <w:pStyle w:val="Bezmezer"/>
        <w:rPr>
          <w:rFonts w:asciiTheme="majorHAnsi" w:hAnsiTheme="majorHAnsi" w:cs="Calibri"/>
        </w:rPr>
      </w:pPr>
      <w:r>
        <w:rPr>
          <w:rFonts w:asciiTheme="majorHAnsi" w:hAnsiTheme="majorHAnsi" w:cs="Calibri"/>
        </w:rPr>
        <w:t>3</w:t>
      </w:r>
      <w:r w:rsidR="006C76BE" w:rsidRPr="00870DC0">
        <w:rPr>
          <w:rFonts w:asciiTheme="majorHAnsi" w:hAnsiTheme="majorHAnsi" w:cs="Calibri"/>
        </w:rPr>
        <w:t>/</w:t>
      </w:r>
      <w:r w:rsidR="006C76BE" w:rsidRPr="00870DC0">
        <w:rPr>
          <w:rFonts w:asciiTheme="majorHAnsi" w:hAnsiTheme="majorHAnsi" w:cs="Calibri"/>
        </w:rPr>
        <w:tab/>
        <w:t xml:space="preserve">Zhotovitel bere na vědomí, že v souladu s ustanovením § 2 písmeno e) zákona </w:t>
      </w:r>
      <w:r w:rsidR="00870E90" w:rsidRPr="00870DC0">
        <w:rPr>
          <w:rFonts w:asciiTheme="majorHAnsi" w:hAnsiTheme="majorHAnsi" w:cs="Calibri"/>
        </w:rPr>
        <w:br/>
      </w:r>
      <w:r w:rsidR="006C76BE" w:rsidRPr="00870DC0">
        <w:rPr>
          <w:rFonts w:asciiTheme="majorHAnsi" w:hAnsiTheme="majorHAnsi" w:cs="Calibri"/>
        </w:rPr>
        <w:t>č. 320/2001 Sb., o finanční kontrole ve veřejné správě, je osobou povinnou spolupůsobit při výkonu finanční kontroly.</w:t>
      </w:r>
    </w:p>
    <w:p w14:paraId="0ECA449C" w14:textId="77777777" w:rsidR="00EF0509" w:rsidRPr="00870DC0" w:rsidRDefault="00EF0509" w:rsidP="00870DC0">
      <w:pPr>
        <w:pStyle w:val="Bezmezer"/>
        <w:rPr>
          <w:rFonts w:asciiTheme="majorHAnsi" w:hAnsiTheme="majorHAnsi"/>
        </w:rPr>
      </w:pPr>
    </w:p>
    <w:p w14:paraId="22E0CB27" w14:textId="703A8898" w:rsidR="00424C9A" w:rsidRPr="00870DC0" w:rsidRDefault="00EF0509" w:rsidP="00870DC0">
      <w:pPr>
        <w:pStyle w:val="Bezmezer"/>
        <w:rPr>
          <w:rFonts w:asciiTheme="majorHAnsi" w:hAnsiTheme="majorHAnsi"/>
        </w:rPr>
      </w:pPr>
      <w:r>
        <w:rPr>
          <w:rFonts w:asciiTheme="majorHAnsi" w:hAnsiTheme="majorHAnsi" w:cs="Calibri"/>
        </w:rPr>
        <w:t>4</w:t>
      </w:r>
      <w:r w:rsidR="00011880" w:rsidRPr="00870DC0">
        <w:rPr>
          <w:rFonts w:asciiTheme="majorHAnsi" w:hAnsiTheme="majorHAnsi"/>
        </w:rPr>
        <w:t>/</w:t>
      </w:r>
      <w:r w:rsidR="00011880" w:rsidRPr="00870DC0">
        <w:rPr>
          <w:rFonts w:asciiTheme="majorHAnsi" w:hAnsiTheme="majorHAnsi"/>
        </w:rPr>
        <w:tab/>
      </w:r>
      <w:r w:rsidR="00870E90" w:rsidRPr="00870DC0">
        <w:rPr>
          <w:rFonts w:asciiTheme="majorHAnsi" w:hAnsiTheme="majorHAnsi" w:cs="Calibri"/>
        </w:rPr>
        <w:t>Zhotovitel není oprávněn proti svým jakýmkoliv případným pohledávkám nebo jejich částem za objednatelem započíst objednatelovy pohledávky nebo jejich části za zhotovitelem.</w:t>
      </w:r>
    </w:p>
    <w:p w14:paraId="22E0CB28" w14:textId="77777777" w:rsidR="00424C9A" w:rsidRPr="00870DC0" w:rsidRDefault="00424C9A" w:rsidP="00870DC0">
      <w:pPr>
        <w:pStyle w:val="Bezmezer"/>
        <w:rPr>
          <w:rFonts w:asciiTheme="majorHAnsi" w:hAnsiTheme="majorHAnsi"/>
        </w:rPr>
      </w:pPr>
    </w:p>
    <w:p w14:paraId="22E0CB29" w14:textId="0262265D" w:rsidR="00424C9A" w:rsidRPr="00870DC0" w:rsidRDefault="00EF0509" w:rsidP="00870DC0">
      <w:pPr>
        <w:pStyle w:val="Bezmezer"/>
        <w:rPr>
          <w:rFonts w:asciiTheme="majorHAnsi" w:hAnsiTheme="majorHAnsi"/>
        </w:rPr>
      </w:pPr>
      <w:r>
        <w:rPr>
          <w:rFonts w:asciiTheme="majorHAnsi" w:hAnsiTheme="majorHAnsi"/>
        </w:rPr>
        <w:t>5</w:t>
      </w:r>
      <w:r w:rsidR="00424C9A" w:rsidRPr="00870DC0">
        <w:rPr>
          <w:rFonts w:asciiTheme="majorHAnsi" w:hAnsiTheme="majorHAnsi"/>
        </w:rPr>
        <w:t>/</w:t>
      </w:r>
      <w:r w:rsidR="00424C9A" w:rsidRPr="00870DC0">
        <w:rPr>
          <w:rFonts w:asciiTheme="majorHAnsi" w:hAnsiTheme="majorHAnsi"/>
        </w:rPr>
        <w:tab/>
      </w:r>
      <w:r w:rsidR="00424C9A" w:rsidRPr="00870DC0">
        <w:rPr>
          <w:rFonts w:asciiTheme="majorHAnsi" w:hAnsiTheme="majorHAnsi" w:cs="Calibri"/>
        </w:rPr>
        <w:t>Smlouva podléhá uveřejnění v registru smluv dle zákona č. 340/2015 Sb., o zvláštních podmínkách účinnosti některých smluv, uveřejňování těchto smluv a o registru smluv (zákon o registru smluv), ve znění pozdějších předpisů. Smluvní strany se dohodly, že návrh na uveřejnění smlouvy v registru smluv podá objednatel.</w:t>
      </w:r>
    </w:p>
    <w:p w14:paraId="22E0CB2A" w14:textId="77777777" w:rsidR="00424C9A" w:rsidRPr="00870DC0" w:rsidRDefault="00424C9A" w:rsidP="00870DC0">
      <w:pPr>
        <w:pStyle w:val="Bezmezer"/>
        <w:rPr>
          <w:rFonts w:asciiTheme="majorHAnsi" w:hAnsiTheme="majorHAnsi"/>
        </w:rPr>
      </w:pPr>
    </w:p>
    <w:p w14:paraId="22E0CB2B" w14:textId="17FCCA0A" w:rsidR="00424C9A" w:rsidRPr="00870DC0" w:rsidRDefault="00EF0509" w:rsidP="00870DC0">
      <w:pPr>
        <w:pStyle w:val="Bezmezer"/>
        <w:rPr>
          <w:rFonts w:asciiTheme="majorHAnsi" w:hAnsiTheme="majorHAnsi"/>
        </w:rPr>
      </w:pPr>
      <w:r>
        <w:rPr>
          <w:rFonts w:asciiTheme="majorHAnsi" w:hAnsiTheme="majorHAnsi"/>
        </w:rPr>
        <w:t>6</w:t>
      </w:r>
      <w:r w:rsidR="00424C9A" w:rsidRPr="00870DC0">
        <w:rPr>
          <w:rFonts w:asciiTheme="majorHAnsi" w:hAnsiTheme="majorHAnsi"/>
        </w:rPr>
        <w:t>/</w:t>
      </w:r>
      <w:r w:rsidR="00424C9A" w:rsidRPr="00870DC0">
        <w:rPr>
          <w:rFonts w:asciiTheme="majorHAnsi" w:hAnsiTheme="majorHAnsi"/>
        </w:rPr>
        <w:tab/>
      </w:r>
      <w:r w:rsidR="00424C9A" w:rsidRPr="00870DC0">
        <w:rPr>
          <w:rFonts w:asciiTheme="majorHAnsi" w:hAnsiTheme="majorHAnsi" w:cs="Calibri"/>
        </w:rPr>
        <w:t>Smlouva nabývá platnosti dnem podpisu oprávněnými zástupci obou smluvních stran a účinnosti dnem uveřejnění v registru smluv.</w:t>
      </w:r>
    </w:p>
    <w:p w14:paraId="22E0CB2C" w14:textId="77777777" w:rsidR="006C76BE" w:rsidRPr="00870DC0" w:rsidRDefault="006C76BE" w:rsidP="00870DC0">
      <w:pPr>
        <w:pStyle w:val="Bezmezer"/>
        <w:rPr>
          <w:rFonts w:asciiTheme="majorHAnsi" w:hAnsiTheme="majorHAnsi" w:cs="Calibri"/>
        </w:rPr>
      </w:pPr>
    </w:p>
    <w:p w14:paraId="22E0CB2D" w14:textId="37CE8C3A" w:rsidR="006C76BE" w:rsidRPr="00870DC0" w:rsidRDefault="00EF0509" w:rsidP="00870DC0">
      <w:pPr>
        <w:pStyle w:val="Bezmezer"/>
        <w:rPr>
          <w:rFonts w:asciiTheme="majorHAnsi" w:hAnsiTheme="majorHAnsi"/>
        </w:rPr>
      </w:pPr>
      <w:r>
        <w:rPr>
          <w:rFonts w:asciiTheme="majorHAnsi" w:hAnsiTheme="majorHAnsi" w:cs="Calibri"/>
        </w:rPr>
        <w:t>7</w:t>
      </w:r>
      <w:r w:rsidR="006C76BE" w:rsidRPr="00870DC0">
        <w:rPr>
          <w:rFonts w:asciiTheme="majorHAnsi" w:hAnsiTheme="majorHAnsi" w:cs="Calibri"/>
        </w:rPr>
        <w:t>/</w:t>
      </w:r>
      <w:r w:rsidR="006C76BE" w:rsidRPr="00870DC0">
        <w:rPr>
          <w:rFonts w:asciiTheme="majorHAnsi" w:hAnsiTheme="majorHAnsi" w:cs="Calibri"/>
        </w:rPr>
        <w:tab/>
      </w:r>
      <w:r w:rsidR="001071F0" w:rsidRPr="00870DC0">
        <w:rPr>
          <w:rFonts w:asciiTheme="majorHAnsi" w:hAnsiTheme="majorHAnsi" w:cs="Calibri"/>
        </w:rPr>
        <w:t>Tato smlouva je vyhotovena a podepsána v elektronické podobě. Smluvní strany se zavazují podepsat tuto smlouvu platným elektronickým podpisem, který umožní vyhotovit autorizovanou konverzi tohoto dokumentu. Každá smluvní strana obdrží verzi Smlouvy ve formátu .pdf s platnými elektronickými podpisy obou smluvních stran.</w:t>
      </w:r>
    </w:p>
    <w:p w14:paraId="22E0CB2E" w14:textId="77777777" w:rsidR="006C76BE" w:rsidRPr="00870DC0" w:rsidRDefault="006C76BE" w:rsidP="00870DC0">
      <w:pPr>
        <w:pStyle w:val="Bezmezer"/>
        <w:rPr>
          <w:rFonts w:asciiTheme="majorHAnsi" w:hAnsiTheme="majorHAnsi" w:cs="Calibri"/>
        </w:rPr>
      </w:pPr>
    </w:p>
    <w:p w14:paraId="22E0CB2F" w14:textId="67D2E122" w:rsidR="006C76BE" w:rsidRPr="00870DC0" w:rsidRDefault="00EF0509" w:rsidP="00870DC0">
      <w:pPr>
        <w:pStyle w:val="Bezmezer"/>
        <w:rPr>
          <w:rFonts w:asciiTheme="majorHAnsi" w:hAnsiTheme="majorHAnsi"/>
        </w:rPr>
      </w:pPr>
      <w:r>
        <w:rPr>
          <w:rFonts w:asciiTheme="majorHAnsi" w:hAnsiTheme="majorHAnsi" w:cs="Calibri"/>
        </w:rPr>
        <w:t>8</w:t>
      </w:r>
      <w:r w:rsidR="006C76BE" w:rsidRPr="00870DC0">
        <w:rPr>
          <w:rFonts w:asciiTheme="majorHAnsi" w:hAnsiTheme="majorHAnsi" w:cs="Calibri"/>
        </w:rPr>
        <w:t>/</w:t>
      </w:r>
      <w:r w:rsidR="006C76BE" w:rsidRPr="00870DC0">
        <w:rPr>
          <w:rFonts w:asciiTheme="majorHAnsi" w:hAnsiTheme="majorHAnsi" w:cs="Calibri"/>
        </w:rPr>
        <w:tab/>
        <w:t>Tato smlouva může být měněna nebo doplňována pouze písemnými číslovanými dodatky podepsanými oprávněnými zástupci obou smluvních stran.</w:t>
      </w:r>
    </w:p>
    <w:p w14:paraId="22E0CB32" w14:textId="77777777" w:rsidR="006C76BE" w:rsidRPr="00870DC0" w:rsidRDefault="006C76BE" w:rsidP="00870DC0">
      <w:pPr>
        <w:pStyle w:val="Bezmezer"/>
        <w:rPr>
          <w:rFonts w:asciiTheme="majorHAnsi" w:hAnsiTheme="majorHAnsi" w:cs="Calibri"/>
        </w:rPr>
      </w:pPr>
    </w:p>
    <w:p w14:paraId="22E0CB33" w14:textId="3048848C" w:rsidR="00D17E7A" w:rsidRPr="00870DC0" w:rsidRDefault="00EF0509" w:rsidP="00870DC0">
      <w:pPr>
        <w:pStyle w:val="Bezmezer"/>
        <w:rPr>
          <w:rFonts w:asciiTheme="majorHAnsi" w:hAnsiTheme="majorHAnsi"/>
        </w:rPr>
      </w:pPr>
      <w:r>
        <w:rPr>
          <w:rFonts w:asciiTheme="majorHAnsi" w:hAnsiTheme="majorHAnsi" w:cs="Calibri"/>
        </w:rPr>
        <w:lastRenderedPageBreak/>
        <w:t>9</w:t>
      </w:r>
      <w:r w:rsidR="006C76BE" w:rsidRPr="00870DC0">
        <w:rPr>
          <w:rFonts w:asciiTheme="majorHAnsi" w:hAnsiTheme="majorHAnsi" w:cs="Calibri"/>
        </w:rPr>
        <w:t>/</w:t>
      </w:r>
      <w:r w:rsidR="006C76BE" w:rsidRPr="00870DC0">
        <w:rPr>
          <w:rFonts w:asciiTheme="majorHAnsi" w:hAnsiTheme="majorHAnsi" w:cs="Calibri"/>
        </w:rPr>
        <w:tab/>
        <w:t>Smluvní strany po přečtení smlouvy potvrzují, že obsahu smlouvy porozuměly, že smlouva vyjadřuje jejich pravou, svobodnou a vážnou vůli, nebyla uzavřena v tísni či za nápadně nevýhodných podmínek a na důkaz této skutečnosti ji vlastnoručně podepisují.</w:t>
      </w:r>
    </w:p>
    <w:p w14:paraId="22E0CB34" w14:textId="77777777" w:rsidR="00D17E7A" w:rsidRPr="00870DC0" w:rsidRDefault="00D17E7A" w:rsidP="00870DC0">
      <w:pPr>
        <w:pStyle w:val="Bezmezer"/>
        <w:rPr>
          <w:rFonts w:asciiTheme="majorHAnsi" w:hAnsiTheme="majorHAnsi"/>
        </w:rPr>
      </w:pPr>
    </w:p>
    <w:p w14:paraId="6D2AC648" w14:textId="1CBEAFF8" w:rsidR="00C33490" w:rsidRPr="00870DC0" w:rsidRDefault="00EF0509" w:rsidP="00870DC0">
      <w:pPr>
        <w:pStyle w:val="Bezmezer"/>
        <w:rPr>
          <w:rFonts w:asciiTheme="majorHAnsi" w:hAnsiTheme="majorHAnsi"/>
        </w:rPr>
      </w:pPr>
      <w:r>
        <w:rPr>
          <w:rFonts w:asciiTheme="majorHAnsi" w:hAnsiTheme="majorHAnsi"/>
        </w:rPr>
        <w:t>10</w:t>
      </w:r>
      <w:r w:rsidR="00D17E7A" w:rsidRPr="00870DC0">
        <w:rPr>
          <w:rFonts w:asciiTheme="majorHAnsi" w:hAnsiTheme="majorHAnsi"/>
        </w:rPr>
        <w:t>/</w:t>
      </w:r>
      <w:r w:rsidR="00D17E7A" w:rsidRPr="00870DC0">
        <w:rPr>
          <w:rFonts w:asciiTheme="majorHAnsi" w:hAnsiTheme="majorHAnsi"/>
        </w:rPr>
        <w:tab/>
      </w:r>
      <w:r w:rsidR="00C33490" w:rsidRPr="00870DC0">
        <w:rPr>
          <w:rFonts w:asciiTheme="majorHAnsi" w:hAnsiTheme="majorHAnsi"/>
        </w:rPr>
        <w:t>Nedílnou součástí smlouvy jsou:</w:t>
      </w:r>
    </w:p>
    <w:p w14:paraId="3778AF77" w14:textId="7246EEF2" w:rsidR="00C33490" w:rsidRPr="00870DC0" w:rsidRDefault="00C33490" w:rsidP="00870DC0">
      <w:pPr>
        <w:pStyle w:val="Bezmezer"/>
        <w:rPr>
          <w:rFonts w:asciiTheme="majorHAnsi" w:hAnsiTheme="majorHAnsi"/>
        </w:rPr>
      </w:pPr>
      <w:r w:rsidRPr="00870DC0">
        <w:rPr>
          <w:rFonts w:asciiTheme="majorHAnsi" w:hAnsiTheme="majorHAnsi"/>
        </w:rPr>
        <w:tab/>
      </w:r>
      <w:r w:rsidR="00077A01" w:rsidRPr="00870DC0">
        <w:rPr>
          <w:rFonts w:asciiTheme="majorHAnsi" w:hAnsiTheme="majorHAnsi"/>
        </w:rPr>
        <w:t>příloha č. 1 – Vymezení předmětu plnění</w:t>
      </w:r>
    </w:p>
    <w:p w14:paraId="7CB87309" w14:textId="77777777" w:rsidR="00C33490" w:rsidRPr="00870DC0" w:rsidRDefault="00C33490" w:rsidP="00870DC0">
      <w:pPr>
        <w:pStyle w:val="Bezmezer"/>
        <w:rPr>
          <w:rFonts w:asciiTheme="majorHAnsi" w:hAnsiTheme="majorHAnsi"/>
        </w:rPr>
      </w:pPr>
    </w:p>
    <w:p w14:paraId="22E0CB35" w14:textId="6C161B43" w:rsidR="00D17E7A" w:rsidRPr="00870DC0" w:rsidRDefault="00C33490" w:rsidP="00870DC0">
      <w:pPr>
        <w:pStyle w:val="Bezmezer"/>
        <w:rPr>
          <w:rFonts w:asciiTheme="majorHAnsi" w:hAnsiTheme="majorHAnsi"/>
        </w:rPr>
      </w:pPr>
      <w:r w:rsidRPr="00870DC0">
        <w:rPr>
          <w:rFonts w:asciiTheme="majorHAnsi" w:hAnsiTheme="majorHAnsi"/>
        </w:rPr>
        <w:t>1</w:t>
      </w:r>
      <w:r w:rsidR="00EF0509">
        <w:rPr>
          <w:rFonts w:asciiTheme="majorHAnsi" w:hAnsiTheme="majorHAnsi"/>
        </w:rPr>
        <w:t>1</w:t>
      </w:r>
      <w:r w:rsidRPr="00870DC0">
        <w:rPr>
          <w:rFonts w:asciiTheme="majorHAnsi" w:hAnsiTheme="majorHAnsi"/>
        </w:rPr>
        <w:t>/</w:t>
      </w:r>
      <w:r w:rsidR="00E06A61">
        <w:rPr>
          <w:rFonts w:asciiTheme="majorHAnsi" w:hAnsiTheme="majorHAnsi"/>
        </w:rPr>
        <w:tab/>
      </w:r>
      <w:r w:rsidR="00E06A61" w:rsidRPr="00E06A61">
        <w:rPr>
          <w:rFonts w:asciiTheme="majorHAnsi" w:hAnsiTheme="majorHAnsi"/>
          <w:b/>
          <w:bCs/>
        </w:rPr>
        <w:t>Doložka podle § 41 odst. 1 zákona o obcích</w:t>
      </w:r>
      <w:r w:rsidR="00344F90">
        <w:rPr>
          <w:rFonts w:asciiTheme="majorHAnsi" w:hAnsiTheme="majorHAnsi"/>
        </w:rPr>
        <w:t xml:space="preserve">: </w:t>
      </w:r>
      <w:r w:rsidR="00077A01" w:rsidRPr="00870DC0">
        <w:rPr>
          <w:rFonts w:asciiTheme="majorHAnsi" w:hAnsiTheme="majorHAnsi"/>
        </w:rPr>
        <w:t>Uzavření</w:t>
      </w:r>
      <w:r w:rsidR="00D17E7A" w:rsidRPr="00870DC0">
        <w:rPr>
          <w:rFonts w:asciiTheme="majorHAnsi" w:hAnsiTheme="majorHAnsi"/>
        </w:rPr>
        <w:t xml:space="preserve"> této smlouvy o zpracování a projednání projektové dokumentace bylo schváleno nadpoloviční většinou členů </w:t>
      </w:r>
      <w:r w:rsidR="00002B3F" w:rsidRPr="00870DC0">
        <w:rPr>
          <w:rFonts w:asciiTheme="majorHAnsi" w:hAnsiTheme="majorHAnsi"/>
        </w:rPr>
        <w:t>Rady města Znojmo</w:t>
      </w:r>
      <w:r w:rsidR="00D17E7A" w:rsidRPr="00870DC0">
        <w:rPr>
          <w:rFonts w:asciiTheme="majorHAnsi" w:hAnsiTheme="majorHAnsi"/>
        </w:rPr>
        <w:t xml:space="preserve"> dne ______________, pod číslem usnesení dne ______________.</w:t>
      </w:r>
    </w:p>
    <w:p w14:paraId="22E0CB36" w14:textId="77777777" w:rsidR="006C76BE" w:rsidRPr="00870DC0" w:rsidRDefault="006C76BE" w:rsidP="00870DC0">
      <w:pPr>
        <w:pStyle w:val="Bezmezer"/>
        <w:rPr>
          <w:rFonts w:asciiTheme="majorHAnsi" w:hAnsiTheme="majorHAnsi"/>
        </w:rPr>
      </w:pPr>
    </w:p>
    <w:p w14:paraId="22E0CB37" w14:textId="77777777" w:rsidR="006C76BE" w:rsidRPr="00870DC0" w:rsidRDefault="006C76BE" w:rsidP="00870DC0">
      <w:pPr>
        <w:pStyle w:val="Bezmezer"/>
        <w:rPr>
          <w:rFonts w:asciiTheme="majorHAnsi" w:hAnsiTheme="majorHAnsi" w:cs="Calibri"/>
        </w:rPr>
      </w:pPr>
    </w:p>
    <w:tbl>
      <w:tblPr>
        <w:tblW w:w="0" w:type="auto"/>
        <w:tblLayout w:type="fixed"/>
        <w:tblLook w:val="0000" w:firstRow="0" w:lastRow="0" w:firstColumn="0" w:lastColumn="0" w:noHBand="0" w:noVBand="0"/>
      </w:tblPr>
      <w:tblGrid>
        <w:gridCol w:w="4535"/>
        <w:gridCol w:w="4535"/>
      </w:tblGrid>
      <w:tr w:rsidR="006C76BE" w:rsidRPr="00870DC0" w14:paraId="22E0CB3A" w14:textId="77777777">
        <w:tc>
          <w:tcPr>
            <w:tcW w:w="4535" w:type="dxa"/>
            <w:shd w:val="clear" w:color="auto" w:fill="auto"/>
          </w:tcPr>
          <w:p w14:paraId="22E0CB38" w14:textId="77777777" w:rsidR="006C76BE" w:rsidRPr="00870DC0" w:rsidRDefault="006C76BE" w:rsidP="00870DC0">
            <w:pPr>
              <w:pStyle w:val="Bezmezer"/>
              <w:rPr>
                <w:rFonts w:asciiTheme="majorHAnsi" w:hAnsiTheme="majorHAnsi"/>
              </w:rPr>
            </w:pPr>
            <w:r w:rsidRPr="00870DC0">
              <w:rPr>
                <w:rFonts w:asciiTheme="majorHAnsi" w:hAnsiTheme="majorHAnsi" w:cs="Calibri"/>
              </w:rPr>
              <w:t xml:space="preserve">V </w:t>
            </w:r>
            <w:r w:rsidR="00424C9A" w:rsidRPr="00870DC0">
              <w:rPr>
                <w:rFonts w:asciiTheme="majorHAnsi" w:hAnsiTheme="majorHAnsi" w:cs="Calibri"/>
              </w:rPr>
              <w:t>__________________</w:t>
            </w:r>
            <w:r w:rsidRPr="00870DC0">
              <w:rPr>
                <w:rFonts w:asciiTheme="majorHAnsi" w:hAnsiTheme="majorHAnsi" w:cs="Calibri"/>
              </w:rPr>
              <w:t xml:space="preserve"> dne _______________</w:t>
            </w:r>
          </w:p>
        </w:tc>
        <w:tc>
          <w:tcPr>
            <w:tcW w:w="4535" w:type="dxa"/>
            <w:shd w:val="clear" w:color="auto" w:fill="auto"/>
          </w:tcPr>
          <w:p w14:paraId="22E0CB39" w14:textId="77777777" w:rsidR="006C76BE" w:rsidRPr="00870DC0" w:rsidRDefault="006C76BE" w:rsidP="00870DC0">
            <w:pPr>
              <w:pStyle w:val="Bezmezer"/>
              <w:rPr>
                <w:rFonts w:asciiTheme="majorHAnsi" w:hAnsiTheme="majorHAnsi"/>
              </w:rPr>
            </w:pPr>
            <w:r w:rsidRPr="00870DC0">
              <w:rPr>
                <w:rFonts w:asciiTheme="majorHAnsi" w:hAnsiTheme="majorHAnsi" w:cs="Calibri"/>
              </w:rPr>
              <w:t>V _______________ dne _______________</w:t>
            </w:r>
          </w:p>
        </w:tc>
      </w:tr>
      <w:tr w:rsidR="006C76BE" w:rsidRPr="00870DC0" w14:paraId="22E0CB46" w14:textId="77777777">
        <w:tc>
          <w:tcPr>
            <w:tcW w:w="4535" w:type="dxa"/>
            <w:shd w:val="clear" w:color="auto" w:fill="auto"/>
          </w:tcPr>
          <w:p w14:paraId="22E0CB3B" w14:textId="77777777" w:rsidR="006C76BE" w:rsidRPr="00870DC0" w:rsidRDefault="006C76BE" w:rsidP="00870DC0">
            <w:pPr>
              <w:pStyle w:val="Bezmezer"/>
              <w:rPr>
                <w:rFonts w:asciiTheme="majorHAnsi" w:hAnsiTheme="majorHAnsi" w:cs="Calibri"/>
              </w:rPr>
            </w:pPr>
          </w:p>
          <w:p w14:paraId="22E0CB3C" w14:textId="77777777" w:rsidR="00424C9A" w:rsidRPr="00870DC0" w:rsidRDefault="00424C9A" w:rsidP="00870DC0">
            <w:pPr>
              <w:pStyle w:val="Bezmezer"/>
              <w:rPr>
                <w:rFonts w:asciiTheme="majorHAnsi" w:hAnsiTheme="majorHAnsi" w:cs="Calibri"/>
              </w:rPr>
            </w:pPr>
          </w:p>
          <w:p w14:paraId="22E0CB3D" w14:textId="77777777" w:rsidR="006C76BE" w:rsidRPr="00870DC0" w:rsidRDefault="006C76BE" w:rsidP="00870DC0">
            <w:pPr>
              <w:pStyle w:val="Bezmezer"/>
              <w:rPr>
                <w:rFonts w:asciiTheme="majorHAnsi" w:hAnsiTheme="majorHAnsi" w:cs="Calibri"/>
              </w:rPr>
            </w:pPr>
          </w:p>
          <w:p w14:paraId="22E0CB3E" w14:textId="77777777" w:rsidR="006C76BE" w:rsidRPr="00870DC0" w:rsidRDefault="006C76BE" w:rsidP="00870DC0">
            <w:pPr>
              <w:pStyle w:val="Bezmezer"/>
              <w:rPr>
                <w:rFonts w:asciiTheme="majorHAnsi" w:hAnsiTheme="majorHAnsi"/>
              </w:rPr>
            </w:pPr>
            <w:r w:rsidRPr="00870DC0">
              <w:rPr>
                <w:rFonts w:asciiTheme="majorHAnsi" w:hAnsiTheme="majorHAnsi" w:cs="Calibri"/>
              </w:rPr>
              <w:t>________________________________</w:t>
            </w:r>
          </w:p>
          <w:p w14:paraId="22E0CB3F" w14:textId="77777777" w:rsidR="006C76BE" w:rsidRPr="00870DC0" w:rsidRDefault="006C76BE" w:rsidP="00870DC0">
            <w:pPr>
              <w:pStyle w:val="Bezmezer"/>
              <w:rPr>
                <w:rFonts w:asciiTheme="majorHAnsi" w:hAnsiTheme="majorHAnsi"/>
              </w:rPr>
            </w:pPr>
            <w:r w:rsidRPr="00870DC0">
              <w:rPr>
                <w:rFonts w:asciiTheme="majorHAnsi" w:hAnsiTheme="majorHAnsi" w:cs="Calibri"/>
              </w:rPr>
              <w:t>objednatel</w:t>
            </w:r>
          </w:p>
          <w:p w14:paraId="22E0CB40" w14:textId="77777777" w:rsidR="006C76BE" w:rsidRPr="00870DC0" w:rsidRDefault="006C76BE" w:rsidP="00870DC0">
            <w:pPr>
              <w:pStyle w:val="Bezmezer"/>
              <w:rPr>
                <w:rFonts w:asciiTheme="majorHAnsi" w:hAnsiTheme="majorHAnsi"/>
              </w:rPr>
            </w:pPr>
          </w:p>
        </w:tc>
        <w:tc>
          <w:tcPr>
            <w:tcW w:w="4535" w:type="dxa"/>
            <w:shd w:val="clear" w:color="auto" w:fill="auto"/>
          </w:tcPr>
          <w:p w14:paraId="22E0CB41" w14:textId="77777777" w:rsidR="006C76BE" w:rsidRPr="00870DC0" w:rsidRDefault="006C76BE" w:rsidP="00870DC0">
            <w:pPr>
              <w:pStyle w:val="Bezmezer"/>
              <w:rPr>
                <w:rFonts w:asciiTheme="majorHAnsi" w:hAnsiTheme="majorHAnsi" w:cs="Calibri"/>
              </w:rPr>
            </w:pPr>
          </w:p>
          <w:p w14:paraId="22E0CB42" w14:textId="77777777" w:rsidR="00424C9A" w:rsidRPr="00870DC0" w:rsidRDefault="00424C9A" w:rsidP="00870DC0">
            <w:pPr>
              <w:pStyle w:val="Bezmezer"/>
              <w:rPr>
                <w:rFonts w:asciiTheme="majorHAnsi" w:hAnsiTheme="majorHAnsi" w:cs="Calibri"/>
              </w:rPr>
            </w:pPr>
          </w:p>
          <w:p w14:paraId="22E0CB43" w14:textId="77777777" w:rsidR="006C76BE" w:rsidRPr="00870DC0" w:rsidRDefault="006C76BE" w:rsidP="00870DC0">
            <w:pPr>
              <w:pStyle w:val="Bezmezer"/>
              <w:rPr>
                <w:rFonts w:asciiTheme="majorHAnsi" w:hAnsiTheme="majorHAnsi" w:cs="Calibri"/>
              </w:rPr>
            </w:pPr>
          </w:p>
          <w:p w14:paraId="22E0CB44" w14:textId="77777777" w:rsidR="006C76BE" w:rsidRPr="00870DC0" w:rsidRDefault="006C76BE" w:rsidP="00870DC0">
            <w:pPr>
              <w:pStyle w:val="Bezmezer"/>
              <w:rPr>
                <w:rFonts w:asciiTheme="majorHAnsi" w:hAnsiTheme="majorHAnsi"/>
              </w:rPr>
            </w:pPr>
            <w:r w:rsidRPr="00870DC0">
              <w:rPr>
                <w:rFonts w:asciiTheme="majorHAnsi" w:hAnsiTheme="majorHAnsi" w:cs="Calibri"/>
              </w:rPr>
              <w:t>______________________________</w:t>
            </w:r>
          </w:p>
          <w:p w14:paraId="22E0CB45" w14:textId="77777777" w:rsidR="006C76BE" w:rsidRPr="00870DC0" w:rsidRDefault="006C76BE" w:rsidP="00870DC0">
            <w:pPr>
              <w:pStyle w:val="Bezmezer"/>
              <w:rPr>
                <w:rFonts w:asciiTheme="majorHAnsi" w:hAnsiTheme="majorHAnsi"/>
              </w:rPr>
            </w:pPr>
            <w:r w:rsidRPr="00870DC0">
              <w:rPr>
                <w:rFonts w:asciiTheme="majorHAnsi" w:hAnsiTheme="majorHAnsi" w:cs="Calibri"/>
              </w:rPr>
              <w:t>zhotovitel</w:t>
            </w:r>
          </w:p>
        </w:tc>
      </w:tr>
    </w:tbl>
    <w:p w14:paraId="22E0CB47" w14:textId="77777777" w:rsidR="00B70D59" w:rsidRPr="00870DC0" w:rsidRDefault="00B70D59" w:rsidP="00870DC0">
      <w:pPr>
        <w:pStyle w:val="Bezmezer"/>
        <w:rPr>
          <w:rFonts w:asciiTheme="majorHAnsi" w:hAnsiTheme="majorHAnsi"/>
        </w:rPr>
      </w:pPr>
    </w:p>
    <w:sectPr w:rsidR="00B70D59" w:rsidRPr="00870DC0" w:rsidSect="00421705">
      <w:footerReference w:type="default" r:id="rId7"/>
      <w:headerReference w:type="first" r:id="rId8"/>
      <w:pgSz w:w="11906" w:h="16838"/>
      <w:pgMar w:top="1417" w:right="1133" w:bottom="1417"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B4F48" w14:textId="77777777" w:rsidR="00177D35" w:rsidRDefault="00177D35">
      <w:pPr>
        <w:spacing w:after="0" w:line="240" w:lineRule="auto"/>
      </w:pPr>
      <w:r>
        <w:separator/>
      </w:r>
    </w:p>
  </w:endnote>
  <w:endnote w:type="continuationSeparator" w:id="0">
    <w:p w14:paraId="57A98251" w14:textId="77777777" w:rsidR="00177D35" w:rsidRDefault="00177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CB4C" w14:textId="77777777" w:rsidR="00DB0FD3" w:rsidRDefault="00211E27">
    <w:pPr>
      <w:pStyle w:val="Zpat"/>
      <w:jc w:val="right"/>
      <w:rPr>
        <w:sz w:val="16"/>
        <w:szCs w:val="16"/>
      </w:rPr>
    </w:pPr>
    <w:r>
      <w:rPr>
        <w:sz w:val="16"/>
        <w:szCs w:val="16"/>
      </w:rPr>
      <w:fldChar w:fldCharType="begin"/>
    </w:r>
    <w:r w:rsidR="00DB0FD3">
      <w:rPr>
        <w:sz w:val="16"/>
        <w:szCs w:val="16"/>
      </w:rPr>
      <w:instrText xml:space="preserve"> PAGE </w:instrText>
    </w:r>
    <w:r>
      <w:rPr>
        <w:sz w:val="16"/>
        <w:szCs w:val="16"/>
      </w:rPr>
      <w:fldChar w:fldCharType="separate"/>
    </w:r>
    <w:r w:rsidR="000929A9">
      <w:rPr>
        <w:noProof/>
        <w:sz w:val="16"/>
        <w:szCs w:val="16"/>
      </w:rPr>
      <w:t>3</w:t>
    </w:r>
    <w:r>
      <w:rPr>
        <w:sz w:val="16"/>
        <w:szCs w:val="16"/>
      </w:rPr>
      <w:fldChar w:fldCharType="end"/>
    </w:r>
  </w:p>
  <w:p w14:paraId="22E0CB4D" w14:textId="77777777" w:rsidR="00DB0FD3" w:rsidRDefault="00DB0FD3">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7F2C7" w14:textId="77777777" w:rsidR="00177D35" w:rsidRDefault="00177D35">
      <w:pPr>
        <w:spacing w:after="0" w:line="240" w:lineRule="auto"/>
      </w:pPr>
      <w:r>
        <w:separator/>
      </w:r>
    </w:p>
  </w:footnote>
  <w:footnote w:type="continuationSeparator" w:id="0">
    <w:p w14:paraId="3B300371" w14:textId="77777777" w:rsidR="00177D35" w:rsidRDefault="00177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0CB4E" w14:textId="56998DED" w:rsidR="00DB0FD3" w:rsidRDefault="00DB0FD3">
    <w:pPr>
      <w:pStyle w:val="Zhlav"/>
      <w:jc w:val="right"/>
    </w:pPr>
    <w:r>
      <w:rPr>
        <w:i/>
        <w:sz w:val="20"/>
        <w:szCs w:val="20"/>
      </w:rPr>
      <w:t xml:space="preserve">Příloha č. </w:t>
    </w:r>
    <w:r w:rsidR="00B25C6C">
      <w:rPr>
        <w:i/>
        <w:sz w:val="20"/>
        <w:szCs w:val="20"/>
      </w:rPr>
      <w:t>3</w:t>
    </w:r>
  </w:p>
  <w:p w14:paraId="22E0CB4F" w14:textId="77777777" w:rsidR="00DB0FD3" w:rsidRDefault="00DB0FD3">
    <w:pPr>
      <w:pStyle w:val="Zhlav"/>
      <w:jc w:val="center"/>
      <w:rPr>
        <w:i/>
        <w:sz w:val="20"/>
        <w:szCs w:val="20"/>
      </w:rPr>
    </w:pPr>
  </w:p>
  <w:p w14:paraId="22E0CB50" w14:textId="77777777" w:rsidR="00DB0FD3" w:rsidRDefault="00DB0F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6333"/>
    <w:multiLevelType w:val="multilevel"/>
    <w:tmpl w:val="4F32B3CA"/>
    <w:lvl w:ilvl="0">
      <w:start w:val="1"/>
      <w:numFmt w:val="upperRoman"/>
      <w:lvlText w:val="%1."/>
      <w:lvlJc w:val="right"/>
      <w:pPr>
        <w:tabs>
          <w:tab w:val="num" w:pos="322"/>
        </w:tabs>
        <w:ind w:left="322" w:hanging="180"/>
      </w:pPr>
      <w:rPr>
        <w:b/>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8"/>
        </w:tabs>
        <w:ind w:left="858" w:hanging="432"/>
      </w:pPr>
      <w:rPr>
        <w:b w:val="0"/>
        <w:color w:val="auto"/>
      </w:rPr>
    </w:lvl>
    <w:lvl w:ilvl="2">
      <w:start w:val="1"/>
      <w:numFmt w:val="decimal"/>
      <w:lvlText w:val="%1.%2.%3."/>
      <w:lvlJc w:val="left"/>
      <w:pPr>
        <w:tabs>
          <w:tab w:val="num" w:pos="1355"/>
        </w:tabs>
        <w:ind w:left="1355" w:hanging="504"/>
      </w:pPr>
      <w:rPr>
        <w:b w:val="0"/>
        <w:i w:val="0"/>
        <w:sz w:val="22"/>
        <w:szCs w:val="22"/>
      </w:rPr>
    </w:lvl>
    <w:lvl w:ilvl="3">
      <w:start w:val="1"/>
      <w:numFmt w:val="lowerLetter"/>
      <w:lvlText w:val="%1.%2.%3.%4)"/>
      <w:lvlJc w:val="left"/>
      <w:pPr>
        <w:tabs>
          <w:tab w:val="num" w:pos="1800"/>
        </w:tabs>
        <w:ind w:left="1728" w:hanging="648"/>
      </w:pPr>
    </w:lvl>
    <w:lvl w:ilvl="4">
      <w:start w:val="1"/>
      <w:numFmt w:val="lowerLetter"/>
      <w:lvlText w:val="%5)"/>
      <w:lvlJc w:val="left"/>
      <w:pPr>
        <w:tabs>
          <w:tab w:val="num" w:pos="2498"/>
        </w:tabs>
        <w:ind w:left="2210" w:hanging="792"/>
      </w:pPr>
      <w:rPr>
        <w:rFonts w:ascii="Segoe UI" w:eastAsia="Times New Roman" w:hAnsi="Segoe UI" w:cs="Segoe UI" w:hint="default"/>
      </w:rPr>
    </w:lvl>
    <w:lvl w:ilvl="5">
      <w:start w:val="1"/>
      <w:numFmt w:val="decimal"/>
      <w:lvlText w:val="%1.%2.%3.%4.%5.%6."/>
      <w:lvlJc w:val="left"/>
      <w:pPr>
        <w:tabs>
          <w:tab w:val="num" w:pos="2880"/>
        </w:tabs>
        <w:ind w:left="2736" w:hanging="936"/>
      </w:pPr>
    </w:lvl>
    <w:lvl w:ilvl="6">
      <w:start w:val="1"/>
      <w:numFmt w:val="lowerLetter"/>
      <w:lvlText w:val="%7)"/>
      <w:lvlJc w:val="left"/>
      <w:pPr>
        <w:tabs>
          <w:tab w:val="num" w:pos="2520"/>
        </w:tabs>
        <w:ind w:left="2520" w:hanging="360"/>
      </w:pPr>
      <w:rPr>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E06A53"/>
    <w:multiLevelType w:val="hybridMultilevel"/>
    <w:tmpl w:val="6E5A0CFE"/>
    <w:lvl w:ilvl="0" w:tplc="0405001B">
      <w:start w:val="1"/>
      <w:numFmt w:val="lowerRoman"/>
      <w:lvlText w:val="%1."/>
      <w:lvlJc w:val="righ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8C04DE4"/>
    <w:multiLevelType w:val="hybridMultilevel"/>
    <w:tmpl w:val="DB34D618"/>
    <w:lvl w:ilvl="0" w:tplc="51441A2A">
      <w:start w:val="1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CC27D9"/>
    <w:multiLevelType w:val="hybridMultilevel"/>
    <w:tmpl w:val="6F44E8B6"/>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937A74"/>
    <w:multiLevelType w:val="hybridMultilevel"/>
    <w:tmpl w:val="2C8A3A46"/>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C51B24"/>
    <w:multiLevelType w:val="hybridMultilevel"/>
    <w:tmpl w:val="C1EC115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E41F64"/>
    <w:multiLevelType w:val="hybridMultilevel"/>
    <w:tmpl w:val="EC8AF6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8A6859"/>
    <w:multiLevelType w:val="hybridMultilevel"/>
    <w:tmpl w:val="D85A81DC"/>
    <w:lvl w:ilvl="0" w:tplc="0405001B">
      <w:start w:val="1"/>
      <w:numFmt w:val="lowerRoman"/>
      <w:lvlText w:val="%1."/>
      <w:lvlJc w:val="righ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8" w15:restartNumberingAfterBreak="0">
    <w:nsid w:val="14512A69"/>
    <w:multiLevelType w:val="hybridMultilevel"/>
    <w:tmpl w:val="609CA4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115481"/>
    <w:multiLevelType w:val="hybridMultilevel"/>
    <w:tmpl w:val="D55476BE"/>
    <w:lvl w:ilvl="0" w:tplc="FFFFFFFF">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1B0E2D47"/>
    <w:multiLevelType w:val="hybridMultilevel"/>
    <w:tmpl w:val="F5208958"/>
    <w:lvl w:ilvl="0" w:tplc="51441A2A">
      <w:start w:val="1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7B1369"/>
    <w:multiLevelType w:val="hybridMultilevel"/>
    <w:tmpl w:val="8FAA05C0"/>
    <w:lvl w:ilvl="0" w:tplc="B03EC688">
      <w:start w:val="6"/>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7F0A46"/>
    <w:multiLevelType w:val="hybridMultilevel"/>
    <w:tmpl w:val="C226D57C"/>
    <w:lvl w:ilvl="0" w:tplc="51441A2A">
      <w:start w:val="10"/>
      <w:numFmt w:val="bullet"/>
      <w:lvlText w:val="-"/>
      <w:lvlJc w:val="left"/>
      <w:pPr>
        <w:ind w:left="1429" w:hanging="360"/>
      </w:pPr>
      <w:rPr>
        <w:rFonts w:ascii="Calibri" w:eastAsia="Calibri"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237B5948"/>
    <w:multiLevelType w:val="hybridMultilevel"/>
    <w:tmpl w:val="E832681A"/>
    <w:lvl w:ilvl="0" w:tplc="08E46E22">
      <w:start w:val="1"/>
      <w:numFmt w:val="upperLetter"/>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7B12D6"/>
    <w:multiLevelType w:val="hybridMultilevel"/>
    <w:tmpl w:val="8530F68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1B421A"/>
    <w:multiLevelType w:val="hybridMultilevel"/>
    <w:tmpl w:val="65CA6E7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3B169A"/>
    <w:multiLevelType w:val="hybridMultilevel"/>
    <w:tmpl w:val="935A838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C43009"/>
    <w:multiLevelType w:val="hybridMultilevel"/>
    <w:tmpl w:val="23CA48E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A54F04"/>
    <w:multiLevelType w:val="hybridMultilevel"/>
    <w:tmpl w:val="1D06D2A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D13CEC"/>
    <w:multiLevelType w:val="hybridMultilevel"/>
    <w:tmpl w:val="E8FA476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C85A9E"/>
    <w:multiLevelType w:val="hybridMultilevel"/>
    <w:tmpl w:val="20E67E40"/>
    <w:lvl w:ilvl="0" w:tplc="FFFFFFFF">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4A590E94"/>
    <w:multiLevelType w:val="hybridMultilevel"/>
    <w:tmpl w:val="D990E2A6"/>
    <w:lvl w:ilvl="0" w:tplc="51441A2A">
      <w:start w:val="10"/>
      <w:numFmt w:val="bullet"/>
      <w:lvlText w:val="-"/>
      <w:lvlJc w:val="left"/>
      <w:pPr>
        <w:ind w:left="1429" w:hanging="360"/>
      </w:pPr>
      <w:rPr>
        <w:rFonts w:ascii="Calibri" w:eastAsia="Calibri"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F6C39A9"/>
    <w:multiLevelType w:val="hybridMultilevel"/>
    <w:tmpl w:val="94BC735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2775B9"/>
    <w:multiLevelType w:val="hybridMultilevel"/>
    <w:tmpl w:val="0D408F84"/>
    <w:lvl w:ilvl="0" w:tplc="0405001B">
      <w:start w:val="1"/>
      <w:numFmt w:val="low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0070BC"/>
    <w:multiLevelType w:val="hybridMultilevel"/>
    <w:tmpl w:val="1ED4EA5E"/>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F23E23"/>
    <w:multiLevelType w:val="hybridMultilevel"/>
    <w:tmpl w:val="1ED4EA5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607DD0"/>
    <w:multiLevelType w:val="hybridMultilevel"/>
    <w:tmpl w:val="AA309676"/>
    <w:lvl w:ilvl="0" w:tplc="9D2E9516">
      <w:start w:val="1"/>
      <w:numFmt w:val="upperLetter"/>
      <w:lvlText w:val="%1."/>
      <w:lvlJc w:val="left"/>
      <w:pPr>
        <w:ind w:left="720" w:hanging="360"/>
      </w:pPr>
      <w:rPr>
        <w:b/>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B92F71"/>
    <w:multiLevelType w:val="hybridMultilevel"/>
    <w:tmpl w:val="99A24460"/>
    <w:lvl w:ilvl="0" w:tplc="51441A2A">
      <w:start w:val="10"/>
      <w:numFmt w:val="bullet"/>
      <w:lvlText w:val="-"/>
      <w:lvlJc w:val="left"/>
      <w:pPr>
        <w:ind w:left="1429" w:hanging="360"/>
      </w:pPr>
      <w:rPr>
        <w:rFonts w:ascii="Calibri" w:eastAsia="Calibri" w:hAnsi="Calibri"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62C6081F"/>
    <w:multiLevelType w:val="hybridMultilevel"/>
    <w:tmpl w:val="7AD811E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3626A84"/>
    <w:multiLevelType w:val="hybridMultilevel"/>
    <w:tmpl w:val="110C42DA"/>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752868"/>
    <w:multiLevelType w:val="hybridMultilevel"/>
    <w:tmpl w:val="C1EC115A"/>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1113DE"/>
    <w:multiLevelType w:val="hybridMultilevel"/>
    <w:tmpl w:val="8FAA131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D02A84"/>
    <w:multiLevelType w:val="hybridMultilevel"/>
    <w:tmpl w:val="FA342B9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78B4638C"/>
    <w:multiLevelType w:val="hybridMultilevel"/>
    <w:tmpl w:val="5858B3D2"/>
    <w:lvl w:ilvl="0" w:tplc="51441A2A">
      <w:start w:val="10"/>
      <w:numFmt w:val="bullet"/>
      <w:lvlText w:val="-"/>
      <w:lvlJc w:val="left"/>
      <w:pPr>
        <w:ind w:left="1429" w:hanging="360"/>
      </w:pPr>
      <w:rPr>
        <w:rFonts w:ascii="Calibri" w:eastAsia="Calibri" w:hAnsi="Calibri" w:cs="Times New Roman"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7C354886"/>
    <w:multiLevelType w:val="hybridMultilevel"/>
    <w:tmpl w:val="115EB0D2"/>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5703513">
    <w:abstractNumId w:val="13"/>
  </w:num>
  <w:num w:numId="2" w16cid:durableId="99030153">
    <w:abstractNumId w:val="32"/>
  </w:num>
  <w:num w:numId="3" w16cid:durableId="1752846111">
    <w:abstractNumId w:val="12"/>
  </w:num>
  <w:num w:numId="4" w16cid:durableId="1160273501">
    <w:abstractNumId w:val="27"/>
  </w:num>
  <w:num w:numId="5" w16cid:durableId="2035229312">
    <w:abstractNumId w:val="21"/>
  </w:num>
  <w:num w:numId="6" w16cid:durableId="468283972">
    <w:abstractNumId w:val="20"/>
  </w:num>
  <w:num w:numId="7" w16cid:durableId="1236742996">
    <w:abstractNumId w:val="33"/>
  </w:num>
  <w:num w:numId="8" w16cid:durableId="694383511">
    <w:abstractNumId w:val="9"/>
  </w:num>
  <w:num w:numId="9" w16cid:durableId="2142842592">
    <w:abstractNumId w:val="1"/>
  </w:num>
  <w:num w:numId="10" w16cid:durableId="663896446">
    <w:abstractNumId w:val="22"/>
  </w:num>
  <w:num w:numId="11" w16cid:durableId="982930794">
    <w:abstractNumId w:val="5"/>
  </w:num>
  <w:num w:numId="12" w16cid:durableId="320819539">
    <w:abstractNumId w:val="14"/>
  </w:num>
  <w:num w:numId="13" w16cid:durableId="521167370">
    <w:abstractNumId w:val="23"/>
  </w:num>
  <w:num w:numId="14" w16cid:durableId="551575006">
    <w:abstractNumId w:val="26"/>
  </w:num>
  <w:num w:numId="15" w16cid:durableId="1281647082">
    <w:abstractNumId w:val="30"/>
  </w:num>
  <w:num w:numId="16" w16cid:durableId="1696615732">
    <w:abstractNumId w:val="3"/>
  </w:num>
  <w:num w:numId="17" w16cid:durableId="373627876">
    <w:abstractNumId w:val="17"/>
  </w:num>
  <w:num w:numId="18" w16cid:durableId="1531457480">
    <w:abstractNumId w:val="19"/>
  </w:num>
  <w:num w:numId="19" w16cid:durableId="1815835829">
    <w:abstractNumId w:val="31"/>
  </w:num>
  <w:num w:numId="20" w16cid:durableId="306589877">
    <w:abstractNumId w:val="18"/>
  </w:num>
  <w:num w:numId="21" w16cid:durableId="1336225934">
    <w:abstractNumId w:val="34"/>
  </w:num>
  <w:num w:numId="22" w16cid:durableId="1629316709">
    <w:abstractNumId w:val="4"/>
  </w:num>
  <w:num w:numId="23" w16cid:durableId="1464467586">
    <w:abstractNumId w:val="15"/>
  </w:num>
  <w:num w:numId="24" w16cid:durableId="1905413207">
    <w:abstractNumId w:val="29"/>
  </w:num>
  <w:num w:numId="25" w16cid:durableId="604654180">
    <w:abstractNumId w:val="8"/>
  </w:num>
  <w:num w:numId="26" w16cid:durableId="619457945">
    <w:abstractNumId w:val="7"/>
  </w:num>
  <w:num w:numId="27" w16cid:durableId="1585384147">
    <w:abstractNumId w:val="28"/>
  </w:num>
  <w:num w:numId="28" w16cid:durableId="10425495">
    <w:abstractNumId w:val="6"/>
  </w:num>
  <w:num w:numId="29" w16cid:durableId="1873422328">
    <w:abstractNumId w:val="11"/>
  </w:num>
  <w:num w:numId="30" w16cid:durableId="1864320112">
    <w:abstractNumId w:val="16"/>
  </w:num>
  <w:num w:numId="31" w16cid:durableId="8514584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51615346">
    <w:abstractNumId w:val="2"/>
  </w:num>
  <w:num w:numId="33" w16cid:durableId="1077820600">
    <w:abstractNumId w:val="10"/>
  </w:num>
  <w:num w:numId="34" w16cid:durableId="1401059638">
    <w:abstractNumId w:val="24"/>
  </w:num>
  <w:num w:numId="35" w16cid:durableId="229313699">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76BE"/>
    <w:rsid w:val="00002B3F"/>
    <w:rsid w:val="00007C17"/>
    <w:rsid w:val="00011880"/>
    <w:rsid w:val="00014187"/>
    <w:rsid w:val="00023D03"/>
    <w:rsid w:val="0002599A"/>
    <w:rsid w:val="00026303"/>
    <w:rsid w:val="0004127B"/>
    <w:rsid w:val="000420BE"/>
    <w:rsid w:val="000439CC"/>
    <w:rsid w:val="00043D4B"/>
    <w:rsid w:val="00045064"/>
    <w:rsid w:val="00050CBF"/>
    <w:rsid w:val="00066650"/>
    <w:rsid w:val="0007436C"/>
    <w:rsid w:val="00075735"/>
    <w:rsid w:val="00076B72"/>
    <w:rsid w:val="00077A01"/>
    <w:rsid w:val="00081D8C"/>
    <w:rsid w:val="0008482B"/>
    <w:rsid w:val="00084D33"/>
    <w:rsid w:val="00090E91"/>
    <w:rsid w:val="00090FF5"/>
    <w:rsid w:val="000929A9"/>
    <w:rsid w:val="00092ABC"/>
    <w:rsid w:val="000A3347"/>
    <w:rsid w:val="000A5762"/>
    <w:rsid w:val="000B2D7A"/>
    <w:rsid w:val="000C1BDD"/>
    <w:rsid w:val="000D5E89"/>
    <w:rsid w:val="000E0331"/>
    <w:rsid w:val="000E4B85"/>
    <w:rsid w:val="000E5609"/>
    <w:rsid w:val="000E593A"/>
    <w:rsid w:val="000E6612"/>
    <w:rsid w:val="000F38A0"/>
    <w:rsid w:val="000F563F"/>
    <w:rsid w:val="00102FD2"/>
    <w:rsid w:val="00105686"/>
    <w:rsid w:val="001071F0"/>
    <w:rsid w:val="00114B7C"/>
    <w:rsid w:val="00117963"/>
    <w:rsid w:val="0012190C"/>
    <w:rsid w:val="00121CAE"/>
    <w:rsid w:val="001255C0"/>
    <w:rsid w:val="00127CE5"/>
    <w:rsid w:val="00141D86"/>
    <w:rsid w:val="00144F8C"/>
    <w:rsid w:val="0014580B"/>
    <w:rsid w:val="0014658C"/>
    <w:rsid w:val="00153DA4"/>
    <w:rsid w:val="0015657D"/>
    <w:rsid w:val="00160D6A"/>
    <w:rsid w:val="00163BF1"/>
    <w:rsid w:val="0017044D"/>
    <w:rsid w:val="001762DE"/>
    <w:rsid w:val="00177D35"/>
    <w:rsid w:val="0018469C"/>
    <w:rsid w:val="00184703"/>
    <w:rsid w:val="00186181"/>
    <w:rsid w:val="001865CC"/>
    <w:rsid w:val="00186678"/>
    <w:rsid w:val="00186A03"/>
    <w:rsid w:val="00191B4E"/>
    <w:rsid w:val="001924AA"/>
    <w:rsid w:val="00193132"/>
    <w:rsid w:val="001961FB"/>
    <w:rsid w:val="001A049D"/>
    <w:rsid w:val="001A39EC"/>
    <w:rsid w:val="001B2FD0"/>
    <w:rsid w:val="001C4AD1"/>
    <w:rsid w:val="001C710C"/>
    <w:rsid w:val="001D424A"/>
    <w:rsid w:val="001F49C0"/>
    <w:rsid w:val="001F5D31"/>
    <w:rsid w:val="00205931"/>
    <w:rsid w:val="00211C86"/>
    <w:rsid w:val="00211E27"/>
    <w:rsid w:val="002126CF"/>
    <w:rsid w:val="0021418D"/>
    <w:rsid w:val="002161C6"/>
    <w:rsid w:val="002211C9"/>
    <w:rsid w:val="00224205"/>
    <w:rsid w:val="002243F0"/>
    <w:rsid w:val="00226E71"/>
    <w:rsid w:val="002434CB"/>
    <w:rsid w:val="002452E2"/>
    <w:rsid w:val="002454A0"/>
    <w:rsid w:val="0025180D"/>
    <w:rsid w:val="0028095B"/>
    <w:rsid w:val="0028599E"/>
    <w:rsid w:val="00286B68"/>
    <w:rsid w:val="00295A93"/>
    <w:rsid w:val="00296269"/>
    <w:rsid w:val="00296A03"/>
    <w:rsid w:val="00297E39"/>
    <w:rsid w:val="002A18E3"/>
    <w:rsid w:val="002A499D"/>
    <w:rsid w:val="002B0C46"/>
    <w:rsid w:val="002B28E2"/>
    <w:rsid w:val="002C32F2"/>
    <w:rsid w:val="002D16BE"/>
    <w:rsid w:val="002D433F"/>
    <w:rsid w:val="002D7E3B"/>
    <w:rsid w:val="002E74ED"/>
    <w:rsid w:val="002E77E1"/>
    <w:rsid w:val="002F15C5"/>
    <w:rsid w:val="002F256F"/>
    <w:rsid w:val="002F3F11"/>
    <w:rsid w:val="002F7249"/>
    <w:rsid w:val="00314BB6"/>
    <w:rsid w:val="00314FA0"/>
    <w:rsid w:val="00315ACD"/>
    <w:rsid w:val="003219A4"/>
    <w:rsid w:val="003257B3"/>
    <w:rsid w:val="00327736"/>
    <w:rsid w:val="00327F38"/>
    <w:rsid w:val="00334AEC"/>
    <w:rsid w:val="00335359"/>
    <w:rsid w:val="003401F1"/>
    <w:rsid w:val="0034233C"/>
    <w:rsid w:val="00344F90"/>
    <w:rsid w:val="0035094B"/>
    <w:rsid w:val="003511D8"/>
    <w:rsid w:val="00353D1D"/>
    <w:rsid w:val="003576CC"/>
    <w:rsid w:val="00371256"/>
    <w:rsid w:val="00371958"/>
    <w:rsid w:val="003729ED"/>
    <w:rsid w:val="0038003A"/>
    <w:rsid w:val="0038336D"/>
    <w:rsid w:val="00393E92"/>
    <w:rsid w:val="0039475B"/>
    <w:rsid w:val="003A768A"/>
    <w:rsid w:val="003C35D3"/>
    <w:rsid w:val="003D08B4"/>
    <w:rsid w:val="003D184E"/>
    <w:rsid w:val="003E7889"/>
    <w:rsid w:val="003F381E"/>
    <w:rsid w:val="00405107"/>
    <w:rsid w:val="004055B5"/>
    <w:rsid w:val="00421705"/>
    <w:rsid w:val="004246F0"/>
    <w:rsid w:val="00424C9A"/>
    <w:rsid w:val="004276CF"/>
    <w:rsid w:val="00434153"/>
    <w:rsid w:val="00437FC4"/>
    <w:rsid w:val="00442562"/>
    <w:rsid w:val="004430DE"/>
    <w:rsid w:val="00447810"/>
    <w:rsid w:val="004478D3"/>
    <w:rsid w:val="00456775"/>
    <w:rsid w:val="00464473"/>
    <w:rsid w:val="0046535B"/>
    <w:rsid w:val="00466CED"/>
    <w:rsid w:val="00482443"/>
    <w:rsid w:val="00490304"/>
    <w:rsid w:val="0049133F"/>
    <w:rsid w:val="00492871"/>
    <w:rsid w:val="004A143C"/>
    <w:rsid w:val="004A42D7"/>
    <w:rsid w:val="004B3C85"/>
    <w:rsid w:val="004B4895"/>
    <w:rsid w:val="004C2F94"/>
    <w:rsid w:val="004C3F68"/>
    <w:rsid w:val="004C62D0"/>
    <w:rsid w:val="004D1AB7"/>
    <w:rsid w:val="004D1FDF"/>
    <w:rsid w:val="004D4F9C"/>
    <w:rsid w:val="004E7488"/>
    <w:rsid w:val="004F161A"/>
    <w:rsid w:val="004F32B8"/>
    <w:rsid w:val="004F4C90"/>
    <w:rsid w:val="005069E1"/>
    <w:rsid w:val="0051159F"/>
    <w:rsid w:val="005171AC"/>
    <w:rsid w:val="005200B6"/>
    <w:rsid w:val="00525D37"/>
    <w:rsid w:val="00525E9C"/>
    <w:rsid w:val="005331A1"/>
    <w:rsid w:val="00535021"/>
    <w:rsid w:val="0053671B"/>
    <w:rsid w:val="005524C4"/>
    <w:rsid w:val="00560A18"/>
    <w:rsid w:val="00560C28"/>
    <w:rsid w:val="00562481"/>
    <w:rsid w:val="0057565C"/>
    <w:rsid w:val="00583046"/>
    <w:rsid w:val="00584294"/>
    <w:rsid w:val="00584BE6"/>
    <w:rsid w:val="00585452"/>
    <w:rsid w:val="005A3943"/>
    <w:rsid w:val="005A4115"/>
    <w:rsid w:val="005A5B50"/>
    <w:rsid w:val="005B1EC5"/>
    <w:rsid w:val="005B2C9B"/>
    <w:rsid w:val="005C0C49"/>
    <w:rsid w:val="005D17F8"/>
    <w:rsid w:val="005E065B"/>
    <w:rsid w:val="005E0991"/>
    <w:rsid w:val="005E19D7"/>
    <w:rsid w:val="005E1F2B"/>
    <w:rsid w:val="005E30FC"/>
    <w:rsid w:val="005E338F"/>
    <w:rsid w:val="005E5997"/>
    <w:rsid w:val="005E6384"/>
    <w:rsid w:val="005F2CEA"/>
    <w:rsid w:val="005F3F97"/>
    <w:rsid w:val="005F6617"/>
    <w:rsid w:val="006044B7"/>
    <w:rsid w:val="006068A8"/>
    <w:rsid w:val="00611AE0"/>
    <w:rsid w:val="006168A4"/>
    <w:rsid w:val="00616A83"/>
    <w:rsid w:val="0062524D"/>
    <w:rsid w:val="00633E08"/>
    <w:rsid w:val="00635F46"/>
    <w:rsid w:val="006423C2"/>
    <w:rsid w:val="006468A5"/>
    <w:rsid w:val="0065029A"/>
    <w:rsid w:val="006518AA"/>
    <w:rsid w:val="00673EC4"/>
    <w:rsid w:val="006825C0"/>
    <w:rsid w:val="0068377D"/>
    <w:rsid w:val="00696E9D"/>
    <w:rsid w:val="00697E28"/>
    <w:rsid w:val="006A029B"/>
    <w:rsid w:val="006A02DC"/>
    <w:rsid w:val="006A3284"/>
    <w:rsid w:val="006B2628"/>
    <w:rsid w:val="006C1EA8"/>
    <w:rsid w:val="006C7122"/>
    <w:rsid w:val="006C713E"/>
    <w:rsid w:val="006C7230"/>
    <w:rsid w:val="006C76BE"/>
    <w:rsid w:val="006D2D09"/>
    <w:rsid w:val="006D395D"/>
    <w:rsid w:val="006E11EC"/>
    <w:rsid w:val="006E300B"/>
    <w:rsid w:val="006E3173"/>
    <w:rsid w:val="006E3BE1"/>
    <w:rsid w:val="006E79DE"/>
    <w:rsid w:val="006F21F0"/>
    <w:rsid w:val="006F2C72"/>
    <w:rsid w:val="006F4FA1"/>
    <w:rsid w:val="0070014C"/>
    <w:rsid w:val="0070033E"/>
    <w:rsid w:val="00716AA3"/>
    <w:rsid w:val="00730F75"/>
    <w:rsid w:val="007326FB"/>
    <w:rsid w:val="0073352F"/>
    <w:rsid w:val="007466EB"/>
    <w:rsid w:val="007478CD"/>
    <w:rsid w:val="00752A46"/>
    <w:rsid w:val="00754211"/>
    <w:rsid w:val="00757B7A"/>
    <w:rsid w:val="00764803"/>
    <w:rsid w:val="0078755B"/>
    <w:rsid w:val="0079634D"/>
    <w:rsid w:val="007A0FFE"/>
    <w:rsid w:val="007A21FC"/>
    <w:rsid w:val="007A4A0C"/>
    <w:rsid w:val="007B0971"/>
    <w:rsid w:val="007B4A6A"/>
    <w:rsid w:val="007B4BDE"/>
    <w:rsid w:val="007C0392"/>
    <w:rsid w:val="007C1BE7"/>
    <w:rsid w:val="007D23D5"/>
    <w:rsid w:val="007D29D6"/>
    <w:rsid w:val="007D4D51"/>
    <w:rsid w:val="007F185E"/>
    <w:rsid w:val="007F5F92"/>
    <w:rsid w:val="00801F3D"/>
    <w:rsid w:val="00802195"/>
    <w:rsid w:val="00807D43"/>
    <w:rsid w:val="00812365"/>
    <w:rsid w:val="008129C6"/>
    <w:rsid w:val="0081313D"/>
    <w:rsid w:val="008139BE"/>
    <w:rsid w:val="0081466E"/>
    <w:rsid w:val="00820AF7"/>
    <w:rsid w:val="00820B96"/>
    <w:rsid w:val="008223DF"/>
    <w:rsid w:val="00827AB9"/>
    <w:rsid w:val="00830BBB"/>
    <w:rsid w:val="00834263"/>
    <w:rsid w:val="008604D1"/>
    <w:rsid w:val="00860B1A"/>
    <w:rsid w:val="00864628"/>
    <w:rsid w:val="00870DC0"/>
    <w:rsid w:val="00870E90"/>
    <w:rsid w:val="00877E20"/>
    <w:rsid w:val="00882DA0"/>
    <w:rsid w:val="00886381"/>
    <w:rsid w:val="0089075D"/>
    <w:rsid w:val="008959BA"/>
    <w:rsid w:val="00897636"/>
    <w:rsid w:val="0089791E"/>
    <w:rsid w:val="008A3074"/>
    <w:rsid w:val="008B0141"/>
    <w:rsid w:val="008B0BB5"/>
    <w:rsid w:val="008B67A7"/>
    <w:rsid w:val="008B6E32"/>
    <w:rsid w:val="008B7D17"/>
    <w:rsid w:val="008C05EC"/>
    <w:rsid w:val="008F449F"/>
    <w:rsid w:val="008F6CA8"/>
    <w:rsid w:val="009017DA"/>
    <w:rsid w:val="00906AA7"/>
    <w:rsid w:val="00915806"/>
    <w:rsid w:val="0092699F"/>
    <w:rsid w:val="00931477"/>
    <w:rsid w:val="00931A50"/>
    <w:rsid w:val="00954EB7"/>
    <w:rsid w:val="00960932"/>
    <w:rsid w:val="00961178"/>
    <w:rsid w:val="00974F81"/>
    <w:rsid w:val="009856C1"/>
    <w:rsid w:val="00985B21"/>
    <w:rsid w:val="00996FF7"/>
    <w:rsid w:val="009975BA"/>
    <w:rsid w:val="009B551D"/>
    <w:rsid w:val="009C0450"/>
    <w:rsid w:val="009C0B93"/>
    <w:rsid w:val="009C74AC"/>
    <w:rsid w:val="009E028B"/>
    <w:rsid w:val="009E734E"/>
    <w:rsid w:val="009F1AAC"/>
    <w:rsid w:val="00A05EAD"/>
    <w:rsid w:val="00A14E3A"/>
    <w:rsid w:val="00A15106"/>
    <w:rsid w:val="00A155E9"/>
    <w:rsid w:val="00A2012A"/>
    <w:rsid w:val="00A253B2"/>
    <w:rsid w:val="00A339B8"/>
    <w:rsid w:val="00A3532B"/>
    <w:rsid w:val="00A56225"/>
    <w:rsid w:val="00A60BFF"/>
    <w:rsid w:val="00A621E0"/>
    <w:rsid w:val="00A63DDD"/>
    <w:rsid w:val="00A65C67"/>
    <w:rsid w:val="00A81CC4"/>
    <w:rsid w:val="00A84D82"/>
    <w:rsid w:val="00A878DE"/>
    <w:rsid w:val="00A9575E"/>
    <w:rsid w:val="00A964F8"/>
    <w:rsid w:val="00AA0EE9"/>
    <w:rsid w:val="00AA36E1"/>
    <w:rsid w:val="00AC264E"/>
    <w:rsid w:val="00AD16ED"/>
    <w:rsid w:val="00AD3682"/>
    <w:rsid w:val="00AD4DAA"/>
    <w:rsid w:val="00AD4F2E"/>
    <w:rsid w:val="00AD7446"/>
    <w:rsid w:val="00AE1D3D"/>
    <w:rsid w:val="00B04005"/>
    <w:rsid w:val="00B10BBB"/>
    <w:rsid w:val="00B12EDE"/>
    <w:rsid w:val="00B15980"/>
    <w:rsid w:val="00B20253"/>
    <w:rsid w:val="00B24D0F"/>
    <w:rsid w:val="00B25C6C"/>
    <w:rsid w:val="00B3772C"/>
    <w:rsid w:val="00B41C75"/>
    <w:rsid w:val="00B41EFC"/>
    <w:rsid w:val="00B43E63"/>
    <w:rsid w:val="00B54E8B"/>
    <w:rsid w:val="00B55501"/>
    <w:rsid w:val="00B60F13"/>
    <w:rsid w:val="00B65020"/>
    <w:rsid w:val="00B67B3F"/>
    <w:rsid w:val="00B67E05"/>
    <w:rsid w:val="00B70679"/>
    <w:rsid w:val="00B70D59"/>
    <w:rsid w:val="00B75D16"/>
    <w:rsid w:val="00B826B4"/>
    <w:rsid w:val="00B87BAD"/>
    <w:rsid w:val="00B92CA6"/>
    <w:rsid w:val="00B97D90"/>
    <w:rsid w:val="00BA074A"/>
    <w:rsid w:val="00BA07BE"/>
    <w:rsid w:val="00BA7ED9"/>
    <w:rsid w:val="00BB0C25"/>
    <w:rsid w:val="00BB1DBA"/>
    <w:rsid w:val="00BC6FB5"/>
    <w:rsid w:val="00BD22EA"/>
    <w:rsid w:val="00BD56EB"/>
    <w:rsid w:val="00BD5ACB"/>
    <w:rsid w:val="00BD7DDE"/>
    <w:rsid w:val="00BE07C5"/>
    <w:rsid w:val="00BE0B99"/>
    <w:rsid w:val="00BF40E3"/>
    <w:rsid w:val="00C06E73"/>
    <w:rsid w:val="00C13A25"/>
    <w:rsid w:val="00C22671"/>
    <w:rsid w:val="00C23A57"/>
    <w:rsid w:val="00C33133"/>
    <w:rsid w:val="00C33490"/>
    <w:rsid w:val="00C35F52"/>
    <w:rsid w:val="00C44374"/>
    <w:rsid w:val="00C45A04"/>
    <w:rsid w:val="00C50885"/>
    <w:rsid w:val="00C60E74"/>
    <w:rsid w:val="00C611F5"/>
    <w:rsid w:val="00C94C55"/>
    <w:rsid w:val="00CA3D13"/>
    <w:rsid w:val="00CA45BD"/>
    <w:rsid w:val="00CA6B10"/>
    <w:rsid w:val="00CB1449"/>
    <w:rsid w:val="00CB3429"/>
    <w:rsid w:val="00CC42F5"/>
    <w:rsid w:val="00CD1C5D"/>
    <w:rsid w:val="00CD6D38"/>
    <w:rsid w:val="00CF3234"/>
    <w:rsid w:val="00CF3BCA"/>
    <w:rsid w:val="00CF4877"/>
    <w:rsid w:val="00CF5DEA"/>
    <w:rsid w:val="00CF7C3B"/>
    <w:rsid w:val="00D01D51"/>
    <w:rsid w:val="00D024C8"/>
    <w:rsid w:val="00D049FE"/>
    <w:rsid w:val="00D06059"/>
    <w:rsid w:val="00D13074"/>
    <w:rsid w:val="00D15731"/>
    <w:rsid w:val="00D16696"/>
    <w:rsid w:val="00D16C7D"/>
    <w:rsid w:val="00D17E7A"/>
    <w:rsid w:val="00D17F91"/>
    <w:rsid w:val="00D23B80"/>
    <w:rsid w:val="00D257F4"/>
    <w:rsid w:val="00D41A84"/>
    <w:rsid w:val="00D505D5"/>
    <w:rsid w:val="00D5163F"/>
    <w:rsid w:val="00D5175E"/>
    <w:rsid w:val="00D648A0"/>
    <w:rsid w:val="00D70CAD"/>
    <w:rsid w:val="00D73D53"/>
    <w:rsid w:val="00D81E89"/>
    <w:rsid w:val="00D85FA3"/>
    <w:rsid w:val="00D92F35"/>
    <w:rsid w:val="00DA7FC2"/>
    <w:rsid w:val="00DB0FD3"/>
    <w:rsid w:val="00DB18B2"/>
    <w:rsid w:val="00DB7791"/>
    <w:rsid w:val="00DC5FFF"/>
    <w:rsid w:val="00DC75E9"/>
    <w:rsid w:val="00DD29F6"/>
    <w:rsid w:val="00DD49D8"/>
    <w:rsid w:val="00DD6BF9"/>
    <w:rsid w:val="00DE1F00"/>
    <w:rsid w:val="00DF5076"/>
    <w:rsid w:val="00E04B4D"/>
    <w:rsid w:val="00E06A61"/>
    <w:rsid w:val="00E10B85"/>
    <w:rsid w:val="00E1115D"/>
    <w:rsid w:val="00E2308F"/>
    <w:rsid w:val="00E32088"/>
    <w:rsid w:val="00E35D2C"/>
    <w:rsid w:val="00E434AD"/>
    <w:rsid w:val="00E47618"/>
    <w:rsid w:val="00E632FE"/>
    <w:rsid w:val="00E7123B"/>
    <w:rsid w:val="00E72229"/>
    <w:rsid w:val="00E84C59"/>
    <w:rsid w:val="00EA704A"/>
    <w:rsid w:val="00EB2EA3"/>
    <w:rsid w:val="00EB4173"/>
    <w:rsid w:val="00EC1428"/>
    <w:rsid w:val="00EE37D5"/>
    <w:rsid w:val="00EE445A"/>
    <w:rsid w:val="00EE75C4"/>
    <w:rsid w:val="00EF0509"/>
    <w:rsid w:val="00EF24F4"/>
    <w:rsid w:val="00F05B37"/>
    <w:rsid w:val="00F10426"/>
    <w:rsid w:val="00F13F1D"/>
    <w:rsid w:val="00F16B63"/>
    <w:rsid w:val="00F20A81"/>
    <w:rsid w:val="00F31178"/>
    <w:rsid w:val="00F32ACB"/>
    <w:rsid w:val="00F433C1"/>
    <w:rsid w:val="00F51F9F"/>
    <w:rsid w:val="00F60942"/>
    <w:rsid w:val="00F66852"/>
    <w:rsid w:val="00F7297D"/>
    <w:rsid w:val="00F73E82"/>
    <w:rsid w:val="00F7457C"/>
    <w:rsid w:val="00F7540F"/>
    <w:rsid w:val="00F819AB"/>
    <w:rsid w:val="00F82384"/>
    <w:rsid w:val="00F82A0A"/>
    <w:rsid w:val="00F85B08"/>
    <w:rsid w:val="00F908CF"/>
    <w:rsid w:val="00FA0048"/>
    <w:rsid w:val="00FA12EC"/>
    <w:rsid w:val="00FC0412"/>
    <w:rsid w:val="00FC25E6"/>
    <w:rsid w:val="00FC46B7"/>
    <w:rsid w:val="00FD0159"/>
    <w:rsid w:val="00FD7934"/>
    <w:rsid w:val="00FE152D"/>
    <w:rsid w:val="00FE448E"/>
    <w:rsid w:val="00FF0C27"/>
    <w:rsid w:val="00FF1C56"/>
    <w:rsid w:val="00FF2A3D"/>
    <w:rsid w:val="00FF72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E0C9E2"/>
  <w15:docId w15:val="{2BFC1A52-079D-498F-9444-BA7591B7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12EC"/>
    <w:pPr>
      <w:suppressAutoHyphens/>
      <w:spacing w:after="200" w:line="276" w:lineRule="auto"/>
    </w:pPr>
    <w:rPr>
      <w:rFonts w:ascii="Calibri" w:hAnsi="Calibri"/>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FA12EC"/>
  </w:style>
  <w:style w:type="character" w:customStyle="1" w:styleId="WW8Num1z1">
    <w:name w:val="WW8Num1z1"/>
    <w:rsid w:val="00FA12EC"/>
  </w:style>
  <w:style w:type="character" w:customStyle="1" w:styleId="WW8Num1z2">
    <w:name w:val="WW8Num1z2"/>
    <w:rsid w:val="00FA12EC"/>
  </w:style>
  <w:style w:type="character" w:customStyle="1" w:styleId="WW8Num1z3">
    <w:name w:val="WW8Num1z3"/>
    <w:rsid w:val="00FA12EC"/>
  </w:style>
  <w:style w:type="character" w:customStyle="1" w:styleId="WW8Num1z4">
    <w:name w:val="WW8Num1z4"/>
    <w:rsid w:val="00FA12EC"/>
  </w:style>
  <w:style w:type="character" w:customStyle="1" w:styleId="WW8Num1z5">
    <w:name w:val="WW8Num1z5"/>
    <w:rsid w:val="00FA12EC"/>
  </w:style>
  <w:style w:type="character" w:customStyle="1" w:styleId="WW8Num1z6">
    <w:name w:val="WW8Num1z6"/>
    <w:rsid w:val="00FA12EC"/>
  </w:style>
  <w:style w:type="character" w:customStyle="1" w:styleId="WW8Num1z7">
    <w:name w:val="WW8Num1z7"/>
    <w:rsid w:val="00FA12EC"/>
  </w:style>
  <w:style w:type="character" w:customStyle="1" w:styleId="WW8Num1z8">
    <w:name w:val="WW8Num1z8"/>
    <w:rsid w:val="00FA12EC"/>
  </w:style>
  <w:style w:type="character" w:customStyle="1" w:styleId="WW8Num2z0">
    <w:name w:val="WW8Num2z0"/>
    <w:rsid w:val="00FA12EC"/>
    <w:rPr>
      <w:rFonts w:ascii="Times New Roman" w:hAnsi="Times New Roman" w:cs="Times New Roman"/>
    </w:rPr>
  </w:style>
  <w:style w:type="character" w:customStyle="1" w:styleId="WW8Num3z0">
    <w:name w:val="WW8Num3z0"/>
    <w:rsid w:val="00FA12EC"/>
  </w:style>
  <w:style w:type="character" w:customStyle="1" w:styleId="WW8Num4z0">
    <w:name w:val="WW8Num4z0"/>
    <w:rsid w:val="00FA12EC"/>
  </w:style>
  <w:style w:type="character" w:customStyle="1" w:styleId="WW8Num4z1">
    <w:name w:val="WW8Num4z1"/>
    <w:rsid w:val="00FA12EC"/>
  </w:style>
  <w:style w:type="character" w:customStyle="1" w:styleId="WW8Num4z2">
    <w:name w:val="WW8Num4z2"/>
    <w:rsid w:val="00FA12EC"/>
  </w:style>
  <w:style w:type="character" w:customStyle="1" w:styleId="WW8Num4z3">
    <w:name w:val="WW8Num4z3"/>
    <w:rsid w:val="00FA12EC"/>
  </w:style>
  <w:style w:type="character" w:customStyle="1" w:styleId="WW8Num4z4">
    <w:name w:val="WW8Num4z4"/>
    <w:rsid w:val="00FA12EC"/>
  </w:style>
  <w:style w:type="character" w:customStyle="1" w:styleId="WW8Num4z5">
    <w:name w:val="WW8Num4z5"/>
    <w:rsid w:val="00FA12EC"/>
  </w:style>
  <w:style w:type="character" w:customStyle="1" w:styleId="WW8Num4z6">
    <w:name w:val="WW8Num4z6"/>
    <w:rsid w:val="00FA12EC"/>
  </w:style>
  <w:style w:type="character" w:customStyle="1" w:styleId="WW8Num4z7">
    <w:name w:val="WW8Num4z7"/>
    <w:rsid w:val="00FA12EC"/>
  </w:style>
  <w:style w:type="character" w:customStyle="1" w:styleId="WW8Num4z8">
    <w:name w:val="WW8Num4z8"/>
    <w:rsid w:val="00FA12EC"/>
  </w:style>
  <w:style w:type="character" w:customStyle="1" w:styleId="WW8Num5z0">
    <w:name w:val="WW8Num5z0"/>
    <w:rsid w:val="00FA12EC"/>
    <w:rPr>
      <w:rFonts w:ascii="Times New Roman" w:hAnsi="Times New Roman" w:cs="Times New Roman"/>
      <w:i/>
    </w:rPr>
  </w:style>
  <w:style w:type="character" w:customStyle="1" w:styleId="WW8Num6z0">
    <w:name w:val="WW8Num6z0"/>
    <w:rsid w:val="00FA12EC"/>
  </w:style>
  <w:style w:type="character" w:customStyle="1" w:styleId="WW8Num6z1">
    <w:name w:val="WW8Num6z1"/>
    <w:rsid w:val="00FA12EC"/>
  </w:style>
  <w:style w:type="character" w:customStyle="1" w:styleId="WW8Num6z2">
    <w:name w:val="WW8Num6z2"/>
    <w:rsid w:val="00FA12EC"/>
  </w:style>
  <w:style w:type="character" w:customStyle="1" w:styleId="WW8Num6z3">
    <w:name w:val="WW8Num6z3"/>
    <w:rsid w:val="00FA12EC"/>
  </w:style>
  <w:style w:type="character" w:customStyle="1" w:styleId="WW8Num6z4">
    <w:name w:val="WW8Num6z4"/>
    <w:rsid w:val="00FA12EC"/>
  </w:style>
  <w:style w:type="character" w:customStyle="1" w:styleId="WW8Num6z5">
    <w:name w:val="WW8Num6z5"/>
    <w:rsid w:val="00FA12EC"/>
  </w:style>
  <w:style w:type="character" w:customStyle="1" w:styleId="WW8Num6z6">
    <w:name w:val="WW8Num6z6"/>
    <w:rsid w:val="00FA12EC"/>
  </w:style>
  <w:style w:type="character" w:customStyle="1" w:styleId="WW8Num6z7">
    <w:name w:val="WW8Num6z7"/>
    <w:rsid w:val="00FA12EC"/>
  </w:style>
  <w:style w:type="character" w:customStyle="1" w:styleId="WW8Num6z8">
    <w:name w:val="WW8Num6z8"/>
    <w:rsid w:val="00FA12EC"/>
  </w:style>
  <w:style w:type="character" w:customStyle="1" w:styleId="WW8Num7z0">
    <w:name w:val="WW8Num7z0"/>
    <w:rsid w:val="00FA12EC"/>
    <w:rPr>
      <w:rFonts w:ascii="Symbol" w:hAnsi="Symbol" w:cs="Symbol" w:hint="default"/>
    </w:rPr>
  </w:style>
  <w:style w:type="character" w:customStyle="1" w:styleId="WW8Num7z1">
    <w:name w:val="WW8Num7z1"/>
    <w:rsid w:val="00FA12EC"/>
    <w:rPr>
      <w:rFonts w:ascii="Courier New" w:hAnsi="Courier New" w:cs="Courier New" w:hint="default"/>
    </w:rPr>
  </w:style>
  <w:style w:type="character" w:customStyle="1" w:styleId="WW8Num7z2">
    <w:name w:val="WW8Num7z2"/>
    <w:rsid w:val="00FA12EC"/>
    <w:rPr>
      <w:rFonts w:ascii="Wingdings" w:hAnsi="Wingdings" w:cs="Wingdings" w:hint="default"/>
    </w:rPr>
  </w:style>
  <w:style w:type="character" w:customStyle="1" w:styleId="WW8Num8z0">
    <w:name w:val="WW8Num8z0"/>
    <w:rsid w:val="00FA12EC"/>
    <w:rPr>
      <w:rFonts w:hint="default"/>
    </w:rPr>
  </w:style>
  <w:style w:type="character" w:customStyle="1" w:styleId="WW8Num8z1">
    <w:name w:val="WW8Num8z1"/>
    <w:rsid w:val="00FA12EC"/>
  </w:style>
  <w:style w:type="character" w:customStyle="1" w:styleId="WW8Num8z2">
    <w:name w:val="WW8Num8z2"/>
    <w:rsid w:val="00FA12EC"/>
  </w:style>
  <w:style w:type="character" w:customStyle="1" w:styleId="WW8Num8z3">
    <w:name w:val="WW8Num8z3"/>
    <w:rsid w:val="00FA12EC"/>
  </w:style>
  <w:style w:type="character" w:customStyle="1" w:styleId="WW8Num8z4">
    <w:name w:val="WW8Num8z4"/>
    <w:rsid w:val="00FA12EC"/>
  </w:style>
  <w:style w:type="character" w:customStyle="1" w:styleId="WW8Num8z5">
    <w:name w:val="WW8Num8z5"/>
    <w:rsid w:val="00FA12EC"/>
  </w:style>
  <w:style w:type="character" w:customStyle="1" w:styleId="WW8Num8z6">
    <w:name w:val="WW8Num8z6"/>
    <w:rsid w:val="00FA12EC"/>
  </w:style>
  <w:style w:type="character" w:customStyle="1" w:styleId="WW8Num8z7">
    <w:name w:val="WW8Num8z7"/>
    <w:rsid w:val="00FA12EC"/>
  </w:style>
  <w:style w:type="character" w:customStyle="1" w:styleId="WW8Num8z8">
    <w:name w:val="WW8Num8z8"/>
    <w:rsid w:val="00FA12EC"/>
  </w:style>
  <w:style w:type="character" w:customStyle="1" w:styleId="WW8Num9z0">
    <w:name w:val="WW8Num9z0"/>
    <w:rsid w:val="00FA12EC"/>
    <w:rPr>
      <w:rFonts w:ascii="Arial" w:eastAsia="Times New Roman" w:hAnsi="Arial" w:cs="Arial" w:hint="default"/>
      <w:b/>
    </w:rPr>
  </w:style>
  <w:style w:type="character" w:customStyle="1" w:styleId="WW8Num9z1">
    <w:name w:val="WW8Num9z1"/>
    <w:rsid w:val="00FA12EC"/>
    <w:rPr>
      <w:rFonts w:ascii="Courier New" w:hAnsi="Courier New" w:cs="Courier New" w:hint="default"/>
    </w:rPr>
  </w:style>
  <w:style w:type="character" w:customStyle="1" w:styleId="WW8Num9z2">
    <w:name w:val="WW8Num9z2"/>
    <w:rsid w:val="00FA12EC"/>
    <w:rPr>
      <w:rFonts w:ascii="Wingdings" w:hAnsi="Wingdings" w:cs="Wingdings" w:hint="default"/>
    </w:rPr>
  </w:style>
  <w:style w:type="character" w:customStyle="1" w:styleId="WW8Num9z3">
    <w:name w:val="WW8Num9z3"/>
    <w:rsid w:val="00FA12EC"/>
    <w:rPr>
      <w:rFonts w:ascii="Symbol" w:hAnsi="Symbol" w:cs="Symbol" w:hint="default"/>
    </w:rPr>
  </w:style>
  <w:style w:type="character" w:customStyle="1" w:styleId="WW8Num10z0">
    <w:name w:val="WW8Num10z0"/>
    <w:rsid w:val="00FA12EC"/>
    <w:rPr>
      <w:rFonts w:hint="default"/>
    </w:rPr>
  </w:style>
  <w:style w:type="character" w:customStyle="1" w:styleId="WW8Num10z1">
    <w:name w:val="WW8Num10z1"/>
    <w:rsid w:val="00FA12EC"/>
  </w:style>
  <w:style w:type="character" w:customStyle="1" w:styleId="WW8Num10z2">
    <w:name w:val="WW8Num10z2"/>
    <w:rsid w:val="00FA12EC"/>
  </w:style>
  <w:style w:type="character" w:customStyle="1" w:styleId="WW8Num10z3">
    <w:name w:val="WW8Num10z3"/>
    <w:rsid w:val="00FA12EC"/>
  </w:style>
  <w:style w:type="character" w:customStyle="1" w:styleId="WW8Num10z4">
    <w:name w:val="WW8Num10z4"/>
    <w:rsid w:val="00FA12EC"/>
  </w:style>
  <w:style w:type="character" w:customStyle="1" w:styleId="WW8Num10z5">
    <w:name w:val="WW8Num10z5"/>
    <w:rsid w:val="00FA12EC"/>
  </w:style>
  <w:style w:type="character" w:customStyle="1" w:styleId="WW8Num10z6">
    <w:name w:val="WW8Num10z6"/>
    <w:rsid w:val="00FA12EC"/>
  </w:style>
  <w:style w:type="character" w:customStyle="1" w:styleId="WW8Num10z7">
    <w:name w:val="WW8Num10z7"/>
    <w:rsid w:val="00FA12EC"/>
  </w:style>
  <w:style w:type="character" w:customStyle="1" w:styleId="WW8Num10z8">
    <w:name w:val="WW8Num10z8"/>
    <w:rsid w:val="00FA12EC"/>
  </w:style>
  <w:style w:type="character" w:customStyle="1" w:styleId="WW8Num11z0">
    <w:name w:val="WW8Num11z0"/>
    <w:rsid w:val="00FA12EC"/>
    <w:rPr>
      <w:rFonts w:hint="default"/>
      <w:b/>
    </w:rPr>
  </w:style>
  <w:style w:type="character" w:customStyle="1" w:styleId="WW8Num11z1">
    <w:name w:val="WW8Num11z1"/>
    <w:rsid w:val="00FA12EC"/>
    <w:rPr>
      <w:rFonts w:hint="default"/>
    </w:rPr>
  </w:style>
  <w:style w:type="character" w:customStyle="1" w:styleId="WW8Num11z3">
    <w:name w:val="WW8Num11z3"/>
    <w:rsid w:val="00FA12EC"/>
    <w:rPr>
      <w:rFonts w:hint="default"/>
      <w:b w:val="0"/>
      <w:color w:val="auto"/>
      <w:sz w:val="20"/>
      <w:szCs w:val="20"/>
    </w:rPr>
  </w:style>
  <w:style w:type="character" w:customStyle="1" w:styleId="Standardnpsmoodstavce1">
    <w:name w:val="Standardní písmo odstavce1"/>
    <w:rsid w:val="00FA12EC"/>
  </w:style>
  <w:style w:type="character" w:customStyle="1" w:styleId="ZhlavChar">
    <w:name w:val="Záhlaví Char"/>
    <w:basedOn w:val="Standardnpsmoodstavce1"/>
    <w:rsid w:val="00FA12EC"/>
  </w:style>
  <w:style w:type="character" w:customStyle="1" w:styleId="ZpatChar">
    <w:name w:val="Zápatí Char"/>
    <w:basedOn w:val="Standardnpsmoodstavce1"/>
    <w:rsid w:val="00FA12EC"/>
  </w:style>
  <w:style w:type="character" w:customStyle="1" w:styleId="ZkladntextChar">
    <w:name w:val="Základní text Char"/>
    <w:rsid w:val="00FA12EC"/>
    <w:rPr>
      <w:sz w:val="24"/>
      <w:szCs w:val="24"/>
    </w:rPr>
  </w:style>
  <w:style w:type="character" w:customStyle="1" w:styleId="TextbublinyChar">
    <w:name w:val="Text bubliny Char"/>
    <w:rsid w:val="00FA12EC"/>
    <w:rPr>
      <w:rFonts w:ascii="Tahoma" w:hAnsi="Tahoma" w:cs="Tahoma"/>
      <w:sz w:val="16"/>
      <w:szCs w:val="16"/>
    </w:rPr>
  </w:style>
  <w:style w:type="character" w:customStyle="1" w:styleId="TextkomenteChar">
    <w:name w:val="Text komentáře Char"/>
    <w:rsid w:val="00FA12EC"/>
    <w:rPr>
      <w:rFonts w:ascii="Times New Roman" w:hAnsi="Times New Roman" w:cs="Times New Roman"/>
    </w:rPr>
  </w:style>
  <w:style w:type="character" w:customStyle="1" w:styleId="Odkaznakoment1">
    <w:name w:val="Odkaz na komentář1"/>
    <w:rsid w:val="00FA12EC"/>
    <w:rPr>
      <w:sz w:val="16"/>
      <w:szCs w:val="16"/>
    </w:rPr>
  </w:style>
  <w:style w:type="character" w:customStyle="1" w:styleId="PedmtkomenteChar">
    <w:name w:val="Předmět komentáře Char"/>
    <w:rsid w:val="00FA12EC"/>
    <w:rPr>
      <w:rFonts w:ascii="Times New Roman" w:hAnsi="Times New Roman" w:cs="Times New Roman"/>
      <w:b/>
      <w:bCs/>
    </w:rPr>
  </w:style>
  <w:style w:type="character" w:customStyle="1" w:styleId="OdstavecseseznamemChar">
    <w:name w:val="Odstavec se seznamem Char"/>
    <w:aliases w:val="Odstavec se seznamem a odrážkou Char,1 úroveň Odstavec se seznamem Char,List Paragraph (Czech Tourism) Char"/>
    <w:uiPriority w:val="34"/>
    <w:rsid w:val="00FA12EC"/>
    <w:rPr>
      <w:sz w:val="22"/>
      <w:szCs w:val="22"/>
    </w:rPr>
  </w:style>
  <w:style w:type="character" w:styleId="Hypertextovodkaz">
    <w:name w:val="Hyperlink"/>
    <w:rsid w:val="00FA12EC"/>
    <w:rPr>
      <w:color w:val="000080"/>
      <w:u w:val="single"/>
    </w:rPr>
  </w:style>
  <w:style w:type="paragraph" w:customStyle="1" w:styleId="Nadpis">
    <w:name w:val="Nadpis"/>
    <w:basedOn w:val="Normln"/>
    <w:next w:val="Zkladntext"/>
    <w:rsid w:val="00FA12EC"/>
    <w:pPr>
      <w:keepNext/>
      <w:spacing w:before="240" w:after="120"/>
    </w:pPr>
    <w:rPr>
      <w:rFonts w:ascii="Liberation Sans" w:eastAsia="Microsoft YaHei" w:hAnsi="Liberation Sans" w:cs="Arial"/>
      <w:sz w:val="28"/>
      <w:szCs w:val="28"/>
    </w:rPr>
  </w:style>
  <w:style w:type="paragraph" w:styleId="Zkladntext">
    <w:name w:val="Body Text"/>
    <w:basedOn w:val="Normln"/>
    <w:rsid w:val="00FA12EC"/>
    <w:pPr>
      <w:spacing w:before="120" w:after="120" w:line="240" w:lineRule="auto"/>
      <w:jc w:val="both"/>
    </w:pPr>
    <w:rPr>
      <w:sz w:val="24"/>
      <w:szCs w:val="24"/>
    </w:rPr>
  </w:style>
  <w:style w:type="paragraph" w:styleId="Seznam">
    <w:name w:val="List"/>
    <w:basedOn w:val="Zkladntext"/>
    <w:rsid w:val="00FA12EC"/>
    <w:rPr>
      <w:rFonts w:cs="Arial"/>
    </w:rPr>
  </w:style>
  <w:style w:type="paragraph" w:styleId="Titulek">
    <w:name w:val="caption"/>
    <w:basedOn w:val="Normln"/>
    <w:qFormat/>
    <w:rsid w:val="00FA12EC"/>
    <w:pPr>
      <w:suppressLineNumbers/>
      <w:spacing w:before="120" w:after="120"/>
    </w:pPr>
    <w:rPr>
      <w:rFonts w:cs="Arial"/>
      <w:i/>
      <w:iCs/>
      <w:sz w:val="24"/>
      <w:szCs w:val="24"/>
    </w:rPr>
  </w:style>
  <w:style w:type="paragraph" w:customStyle="1" w:styleId="Rejstk">
    <w:name w:val="Rejstřík"/>
    <w:basedOn w:val="Normln"/>
    <w:rsid w:val="00FA12EC"/>
    <w:pPr>
      <w:suppressLineNumbers/>
    </w:pPr>
    <w:rPr>
      <w:rFonts w:cs="Arial"/>
    </w:rPr>
  </w:style>
  <w:style w:type="paragraph" w:styleId="Zhlav">
    <w:name w:val="header"/>
    <w:basedOn w:val="Normln"/>
    <w:rsid w:val="00FA12EC"/>
    <w:pPr>
      <w:spacing w:after="0" w:line="240" w:lineRule="auto"/>
    </w:pPr>
  </w:style>
  <w:style w:type="paragraph" w:styleId="Zpat">
    <w:name w:val="footer"/>
    <w:basedOn w:val="Normln"/>
    <w:rsid w:val="00FA12EC"/>
    <w:pPr>
      <w:spacing w:after="0" w:line="240" w:lineRule="auto"/>
    </w:pPr>
  </w:style>
  <w:style w:type="paragraph" w:styleId="Odstavecseseznamem">
    <w:name w:val="List Paragraph"/>
    <w:aliases w:val="Odstavec se seznamem a odrážkou,1 úroveň Odstavec se seznamem,List Paragraph (Czech Tourism)"/>
    <w:basedOn w:val="Normln"/>
    <w:uiPriority w:val="34"/>
    <w:qFormat/>
    <w:rsid w:val="00FA12EC"/>
    <w:pPr>
      <w:ind w:left="720"/>
      <w:contextualSpacing/>
    </w:pPr>
  </w:style>
  <w:style w:type="paragraph" w:styleId="Bezmezer">
    <w:name w:val="No Spacing"/>
    <w:link w:val="BezmezerChar"/>
    <w:uiPriority w:val="3"/>
    <w:qFormat/>
    <w:rsid w:val="00FA12EC"/>
    <w:pPr>
      <w:suppressAutoHyphens/>
      <w:jc w:val="both"/>
    </w:pPr>
    <w:rPr>
      <w:rFonts w:ascii="Calibri" w:hAnsi="Calibri"/>
      <w:sz w:val="24"/>
      <w:szCs w:val="24"/>
      <w:lang w:eastAsia="zh-CN"/>
    </w:rPr>
  </w:style>
  <w:style w:type="paragraph" w:styleId="Textbubliny">
    <w:name w:val="Balloon Text"/>
    <w:basedOn w:val="Normln"/>
    <w:rsid w:val="00FA12EC"/>
    <w:pPr>
      <w:spacing w:before="120" w:after="0" w:line="240" w:lineRule="auto"/>
      <w:jc w:val="both"/>
    </w:pPr>
    <w:rPr>
      <w:rFonts w:ascii="Tahoma" w:hAnsi="Tahoma" w:cs="Tahoma"/>
      <w:sz w:val="16"/>
      <w:szCs w:val="16"/>
    </w:rPr>
  </w:style>
  <w:style w:type="paragraph" w:customStyle="1" w:styleId="Normln0">
    <w:name w:val="Normální~"/>
    <w:basedOn w:val="Normln"/>
    <w:rsid w:val="00FA12EC"/>
    <w:pPr>
      <w:widowControl w:val="0"/>
      <w:spacing w:after="0" w:line="240" w:lineRule="auto"/>
    </w:pPr>
    <w:rPr>
      <w:rFonts w:ascii="Times New Roman" w:hAnsi="Times New Roman"/>
      <w:sz w:val="24"/>
      <w:szCs w:val="20"/>
    </w:rPr>
  </w:style>
  <w:style w:type="paragraph" w:customStyle="1" w:styleId="Textkomente1">
    <w:name w:val="Text komentáře1"/>
    <w:basedOn w:val="Normln"/>
    <w:rsid w:val="00FA12EC"/>
    <w:pPr>
      <w:spacing w:after="0" w:line="240" w:lineRule="auto"/>
    </w:pPr>
    <w:rPr>
      <w:rFonts w:ascii="Times New Roman" w:hAnsi="Times New Roman"/>
      <w:sz w:val="20"/>
      <w:szCs w:val="20"/>
    </w:rPr>
  </w:style>
  <w:style w:type="paragraph" w:customStyle="1" w:styleId="Default">
    <w:name w:val="Default"/>
    <w:rsid w:val="00FA12EC"/>
    <w:pPr>
      <w:suppressAutoHyphens/>
      <w:autoSpaceDE w:val="0"/>
    </w:pPr>
    <w:rPr>
      <w:color w:val="000000"/>
      <w:sz w:val="24"/>
      <w:szCs w:val="24"/>
      <w:lang w:eastAsia="zh-CN"/>
    </w:rPr>
  </w:style>
  <w:style w:type="paragraph" w:styleId="Pedmtkomente">
    <w:name w:val="annotation subject"/>
    <w:basedOn w:val="Textkomente1"/>
    <w:next w:val="Textkomente1"/>
    <w:rsid w:val="00FA12EC"/>
    <w:pPr>
      <w:spacing w:after="200" w:line="276" w:lineRule="auto"/>
    </w:pPr>
    <w:rPr>
      <w:b/>
      <w:bCs/>
    </w:rPr>
  </w:style>
  <w:style w:type="paragraph" w:customStyle="1" w:styleId="Obsahtabulky">
    <w:name w:val="Obsah tabulky"/>
    <w:basedOn w:val="Normln"/>
    <w:rsid w:val="00FA12EC"/>
    <w:pPr>
      <w:suppressLineNumbers/>
    </w:pPr>
  </w:style>
  <w:style w:type="paragraph" w:customStyle="1" w:styleId="Nadpistabulky">
    <w:name w:val="Nadpis tabulky"/>
    <w:basedOn w:val="Obsahtabulky"/>
    <w:rsid w:val="00FA12EC"/>
    <w:pPr>
      <w:jc w:val="center"/>
    </w:pPr>
    <w:rPr>
      <w:b/>
      <w:bCs/>
    </w:rPr>
  </w:style>
  <w:style w:type="character" w:styleId="Odkaznakoment">
    <w:name w:val="annotation reference"/>
    <w:basedOn w:val="Standardnpsmoodstavce"/>
    <w:uiPriority w:val="99"/>
    <w:semiHidden/>
    <w:unhideWhenUsed/>
    <w:rsid w:val="0014658C"/>
    <w:rPr>
      <w:sz w:val="16"/>
      <w:szCs w:val="16"/>
    </w:rPr>
  </w:style>
  <w:style w:type="paragraph" w:styleId="Textkomente">
    <w:name w:val="annotation text"/>
    <w:basedOn w:val="Normln"/>
    <w:link w:val="TextkomenteChar1"/>
    <w:uiPriority w:val="99"/>
    <w:unhideWhenUsed/>
    <w:rsid w:val="0014658C"/>
    <w:pPr>
      <w:spacing w:line="240" w:lineRule="auto"/>
    </w:pPr>
    <w:rPr>
      <w:sz w:val="20"/>
      <w:szCs w:val="20"/>
    </w:rPr>
  </w:style>
  <w:style w:type="character" w:customStyle="1" w:styleId="TextkomenteChar1">
    <w:name w:val="Text komentáře Char1"/>
    <w:basedOn w:val="Standardnpsmoodstavce"/>
    <w:link w:val="Textkomente"/>
    <w:uiPriority w:val="99"/>
    <w:rsid w:val="0014658C"/>
    <w:rPr>
      <w:rFonts w:ascii="Calibri" w:hAnsi="Calibri"/>
      <w:lang w:eastAsia="zh-CN"/>
    </w:rPr>
  </w:style>
  <w:style w:type="character" w:customStyle="1" w:styleId="BezmezerChar">
    <w:name w:val="Bez mezer Char"/>
    <w:link w:val="Bezmezer"/>
    <w:uiPriority w:val="3"/>
    <w:rsid w:val="00F82384"/>
    <w:rPr>
      <w:rFonts w:ascii="Calibri" w:hAnsi="Calibri"/>
      <w:sz w:val="24"/>
      <w:szCs w:val="24"/>
      <w:lang w:eastAsia="zh-CN"/>
    </w:rPr>
  </w:style>
  <w:style w:type="paragraph" w:styleId="Revize">
    <w:name w:val="Revision"/>
    <w:hidden/>
    <w:uiPriority w:val="99"/>
    <w:semiHidden/>
    <w:rsid w:val="00C45A04"/>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00766">
      <w:bodyDiv w:val="1"/>
      <w:marLeft w:val="0"/>
      <w:marRight w:val="0"/>
      <w:marTop w:val="0"/>
      <w:marBottom w:val="0"/>
      <w:divBdr>
        <w:top w:val="none" w:sz="0" w:space="0" w:color="auto"/>
        <w:left w:val="none" w:sz="0" w:space="0" w:color="auto"/>
        <w:bottom w:val="none" w:sz="0" w:space="0" w:color="auto"/>
        <w:right w:val="none" w:sz="0" w:space="0" w:color="auto"/>
      </w:divBdr>
    </w:div>
    <w:div w:id="472454884">
      <w:bodyDiv w:val="1"/>
      <w:marLeft w:val="0"/>
      <w:marRight w:val="0"/>
      <w:marTop w:val="0"/>
      <w:marBottom w:val="0"/>
      <w:divBdr>
        <w:top w:val="none" w:sz="0" w:space="0" w:color="auto"/>
        <w:left w:val="none" w:sz="0" w:space="0" w:color="auto"/>
        <w:bottom w:val="none" w:sz="0" w:space="0" w:color="auto"/>
        <w:right w:val="none" w:sz="0" w:space="0" w:color="auto"/>
      </w:divBdr>
    </w:div>
    <w:div w:id="690449306">
      <w:bodyDiv w:val="1"/>
      <w:marLeft w:val="0"/>
      <w:marRight w:val="0"/>
      <w:marTop w:val="0"/>
      <w:marBottom w:val="0"/>
      <w:divBdr>
        <w:top w:val="none" w:sz="0" w:space="0" w:color="auto"/>
        <w:left w:val="none" w:sz="0" w:space="0" w:color="auto"/>
        <w:bottom w:val="none" w:sz="0" w:space="0" w:color="auto"/>
        <w:right w:val="none" w:sz="0" w:space="0" w:color="auto"/>
      </w:divBdr>
    </w:div>
    <w:div w:id="1554610204">
      <w:bodyDiv w:val="1"/>
      <w:marLeft w:val="0"/>
      <w:marRight w:val="0"/>
      <w:marTop w:val="0"/>
      <w:marBottom w:val="0"/>
      <w:divBdr>
        <w:top w:val="none" w:sz="0" w:space="0" w:color="auto"/>
        <w:left w:val="none" w:sz="0" w:space="0" w:color="auto"/>
        <w:bottom w:val="none" w:sz="0" w:space="0" w:color="auto"/>
        <w:right w:val="none" w:sz="0" w:space="0" w:color="auto"/>
      </w:divBdr>
    </w:div>
    <w:div w:id="1598633478">
      <w:bodyDiv w:val="1"/>
      <w:marLeft w:val="0"/>
      <w:marRight w:val="0"/>
      <w:marTop w:val="0"/>
      <w:marBottom w:val="0"/>
      <w:divBdr>
        <w:top w:val="none" w:sz="0" w:space="0" w:color="auto"/>
        <w:left w:val="none" w:sz="0" w:space="0" w:color="auto"/>
        <w:bottom w:val="none" w:sz="0" w:space="0" w:color="auto"/>
        <w:right w:val="none" w:sz="0" w:space="0" w:color="auto"/>
      </w:divBdr>
    </w:div>
    <w:div w:id="1677076462">
      <w:bodyDiv w:val="1"/>
      <w:marLeft w:val="0"/>
      <w:marRight w:val="0"/>
      <w:marTop w:val="0"/>
      <w:marBottom w:val="0"/>
      <w:divBdr>
        <w:top w:val="none" w:sz="0" w:space="0" w:color="auto"/>
        <w:left w:val="none" w:sz="0" w:space="0" w:color="auto"/>
        <w:bottom w:val="none" w:sz="0" w:space="0" w:color="auto"/>
        <w:right w:val="none" w:sz="0" w:space="0" w:color="auto"/>
      </w:divBdr>
    </w:div>
    <w:div w:id="1922711277">
      <w:bodyDiv w:val="1"/>
      <w:marLeft w:val="0"/>
      <w:marRight w:val="0"/>
      <w:marTop w:val="0"/>
      <w:marBottom w:val="0"/>
      <w:divBdr>
        <w:top w:val="none" w:sz="0" w:space="0" w:color="auto"/>
        <w:left w:val="none" w:sz="0" w:space="0" w:color="auto"/>
        <w:bottom w:val="none" w:sz="0" w:space="0" w:color="auto"/>
        <w:right w:val="none" w:sz="0" w:space="0" w:color="auto"/>
      </w:divBdr>
    </w:div>
    <w:div w:id="2029335302">
      <w:bodyDiv w:val="1"/>
      <w:marLeft w:val="0"/>
      <w:marRight w:val="0"/>
      <w:marTop w:val="0"/>
      <w:marBottom w:val="0"/>
      <w:divBdr>
        <w:top w:val="none" w:sz="0" w:space="0" w:color="auto"/>
        <w:left w:val="none" w:sz="0" w:space="0" w:color="auto"/>
        <w:bottom w:val="none" w:sz="0" w:space="0" w:color="auto"/>
        <w:right w:val="none" w:sz="0" w:space="0" w:color="auto"/>
      </w:divBdr>
    </w:div>
    <w:div w:id="2055420180">
      <w:bodyDiv w:val="1"/>
      <w:marLeft w:val="0"/>
      <w:marRight w:val="0"/>
      <w:marTop w:val="0"/>
      <w:marBottom w:val="0"/>
      <w:divBdr>
        <w:top w:val="none" w:sz="0" w:space="0" w:color="auto"/>
        <w:left w:val="none" w:sz="0" w:space="0" w:color="auto"/>
        <w:bottom w:val="none" w:sz="0" w:space="0" w:color="auto"/>
        <w:right w:val="none" w:sz="0" w:space="0" w:color="auto"/>
      </w:divBdr>
    </w:div>
    <w:div w:id="2089034312">
      <w:bodyDiv w:val="1"/>
      <w:marLeft w:val="0"/>
      <w:marRight w:val="0"/>
      <w:marTop w:val="0"/>
      <w:marBottom w:val="0"/>
      <w:divBdr>
        <w:top w:val="none" w:sz="0" w:space="0" w:color="auto"/>
        <w:left w:val="none" w:sz="0" w:space="0" w:color="auto"/>
        <w:bottom w:val="none" w:sz="0" w:space="0" w:color="auto"/>
        <w:right w:val="none" w:sz="0" w:space="0" w:color="auto"/>
      </w:divBdr>
    </w:div>
    <w:div w:id="21342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1580</TotalTime>
  <Pages>21</Pages>
  <Words>8198</Words>
  <Characters>48370</Characters>
  <Application>Microsoft Office Word</Application>
  <DocSecurity>0</DocSecurity>
  <Lines>403</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Veronika Maxová</cp:lastModifiedBy>
  <cp:revision>452</cp:revision>
  <cp:lastPrinted>1899-12-31T23:00:00Z</cp:lastPrinted>
  <dcterms:created xsi:type="dcterms:W3CDTF">2018-03-22T19:52:00Z</dcterms:created>
  <dcterms:modified xsi:type="dcterms:W3CDTF">2025-07-10T09:35:00Z</dcterms:modified>
</cp:coreProperties>
</file>